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E511D" w14:textId="03746107" w:rsidR="00464483" w:rsidRPr="00AD5DDA" w:rsidRDefault="00464483" w:rsidP="005D0EC3"/>
    <w:p w14:paraId="7CFB7CBF" w14:textId="572C31DE" w:rsidR="00F33209" w:rsidRPr="00AD5DDA" w:rsidRDefault="00F33209" w:rsidP="005D0EC3"/>
    <w:p w14:paraId="753BC46D" w14:textId="5581EC89" w:rsidR="00F33209" w:rsidRPr="00AD5DDA" w:rsidRDefault="00F33209" w:rsidP="005D0EC3"/>
    <w:p w14:paraId="32CB2D67" w14:textId="745C2A45" w:rsidR="00464483" w:rsidRDefault="00464483" w:rsidP="005D0EC3"/>
    <w:p w14:paraId="50D337A2" w14:textId="652BEA7B" w:rsidR="0079019A" w:rsidRPr="00AD5DDA" w:rsidRDefault="0079019A" w:rsidP="0079019A">
      <w:pPr>
        <w:sectPr w:rsidR="0079019A" w:rsidRPr="00AD5DDA" w:rsidSect="005D729E">
          <w:headerReference w:type="first" r:id="rId11"/>
          <w:type w:val="continuous"/>
          <w:pgSz w:w="11900" w:h="16840"/>
          <w:pgMar w:top="1440" w:right="1440" w:bottom="1440" w:left="1440" w:header="720" w:footer="397" w:gutter="0"/>
          <w:pgNumType w:start="0"/>
          <w:cols w:num="2" w:space="720"/>
          <w:titlePg/>
          <w:docGrid w:linePitch="360"/>
        </w:sectPr>
      </w:pPr>
    </w:p>
    <w:p w14:paraId="03997328" w14:textId="4F4E31DE" w:rsidR="00A4031F" w:rsidRPr="00985F14" w:rsidRDefault="00BF08CB" w:rsidP="005D729E">
      <w:pPr>
        <w:pStyle w:val="NoSpacing"/>
      </w:pPr>
      <w:r>
        <w:t>Faith Pashley</w:t>
      </w:r>
    </w:p>
    <w:p w14:paraId="30E377A9" w14:textId="01E7238C" w:rsidR="00A4031F" w:rsidRPr="00985F14" w:rsidRDefault="00A4031F" w:rsidP="005D729E">
      <w:pPr>
        <w:pStyle w:val="NoSpacing"/>
      </w:pPr>
      <w:r w:rsidRPr="00985F14">
        <w:t>Ofgem -</w:t>
      </w:r>
      <w:r w:rsidR="00BF08CB">
        <w:t>Regional Energy Strategic Plan</w:t>
      </w:r>
      <w:r w:rsidRPr="00985F14">
        <w:t xml:space="preserve"> Team </w:t>
      </w:r>
    </w:p>
    <w:p w14:paraId="217255BA" w14:textId="77777777" w:rsidR="00A4031F" w:rsidRPr="00985F14" w:rsidRDefault="00A4031F" w:rsidP="005D729E">
      <w:pPr>
        <w:pStyle w:val="NoSpacing"/>
      </w:pPr>
      <w:r w:rsidRPr="00985F14">
        <w:t xml:space="preserve">10, South Colonnade, Canary Wharf </w:t>
      </w:r>
    </w:p>
    <w:p w14:paraId="3A4F976A" w14:textId="77777777" w:rsidR="00A4031F" w:rsidRPr="00985F14" w:rsidRDefault="00A4031F" w:rsidP="005D729E">
      <w:pPr>
        <w:pStyle w:val="NoSpacing"/>
      </w:pPr>
      <w:r w:rsidRPr="00985F14">
        <w:t xml:space="preserve">London, </w:t>
      </w:r>
    </w:p>
    <w:p w14:paraId="1A7084FE" w14:textId="77777777" w:rsidR="00A4031F" w:rsidRPr="00985F14" w:rsidRDefault="00A4031F" w:rsidP="005D729E">
      <w:pPr>
        <w:pStyle w:val="NoSpacing"/>
      </w:pPr>
      <w:r w:rsidRPr="00985F14">
        <w:t>E14 4PU</w:t>
      </w:r>
    </w:p>
    <w:p w14:paraId="69AAC2B0" w14:textId="211CAE7E" w:rsidR="00A4031F" w:rsidRPr="00985F14" w:rsidRDefault="00A4031F" w:rsidP="00223813">
      <w:pPr>
        <w:pStyle w:val="NoSpacing"/>
      </w:pPr>
      <w:r w:rsidRPr="00740EF1">
        <w:t xml:space="preserve">Email: </w:t>
      </w:r>
      <w:r w:rsidR="00BF08CB">
        <w:t>resp@ofgem.gov.uk</w:t>
      </w:r>
    </w:p>
    <w:p w14:paraId="5FF4DEAA" w14:textId="77777777" w:rsidR="00223813" w:rsidRPr="00740EF1" w:rsidRDefault="00223813" w:rsidP="005D729E">
      <w:pPr>
        <w:pStyle w:val="NoSpacing"/>
      </w:pPr>
    </w:p>
    <w:p w14:paraId="651CAD10" w14:textId="6A304485" w:rsidR="00622B2F" w:rsidRDefault="002F7B7E" w:rsidP="00911DE2">
      <w:r>
        <w:t>7</w:t>
      </w:r>
      <w:r w:rsidR="00BF08CB">
        <w:t>th August</w:t>
      </w:r>
      <w:r w:rsidR="00A4031F" w:rsidRPr="00610B6E">
        <w:t xml:space="preserve"> 2025</w:t>
      </w:r>
    </w:p>
    <w:p w14:paraId="12EFF6AA" w14:textId="77777777" w:rsidR="00A4031F" w:rsidRPr="00ED51E4" w:rsidRDefault="00A4031F" w:rsidP="00911DE2"/>
    <w:p w14:paraId="1AD68FF5" w14:textId="45747D65" w:rsidR="00A4031F" w:rsidRPr="002301B2" w:rsidRDefault="00A4031F" w:rsidP="00911DE2">
      <w:pPr>
        <w:sectPr w:rsidR="00A4031F" w:rsidRPr="002301B2" w:rsidSect="005D729E">
          <w:footerReference w:type="default" r:id="rId12"/>
          <w:type w:val="continuous"/>
          <w:pgSz w:w="11900" w:h="16840"/>
          <w:pgMar w:top="1440" w:right="1440" w:bottom="1440" w:left="1440" w:header="720" w:footer="295" w:gutter="0"/>
          <w:pgNumType w:start="0"/>
          <w:cols w:space="720"/>
          <w:titlePg/>
          <w:docGrid w:linePitch="360"/>
        </w:sectPr>
      </w:pPr>
      <w:r w:rsidRPr="002301B2">
        <w:t xml:space="preserve">Dear </w:t>
      </w:r>
      <w:r w:rsidR="00BF08CB">
        <w:t>Faith</w:t>
      </w:r>
      <w:r w:rsidR="00C05ACE" w:rsidRPr="002301B2">
        <w:t>,</w:t>
      </w:r>
      <w:r w:rsidRPr="002301B2">
        <w:t xml:space="preserve"> </w:t>
      </w:r>
    </w:p>
    <w:p w14:paraId="345D6652" w14:textId="2C855BF8" w:rsidR="00A4031F" w:rsidRPr="005D729E" w:rsidRDefault="00D553A1" w:rsidP="004C7DF0">
      <w:pPr>
        <w:spacing w:before="240" w:after="240"/>
        <w:jc w:val="left"/>
        <w:rPr>
          <w:rStyle w:val="Strong"/>
          <w:highlight w:val="yellow"/>
        </w:rPr>
      </w:pPr>
      <w:r w:rsidRPr="005D729E">
        <w:rPr>
          <w:rStyle w:val="Strong"/>
        </w:rPr>
        <w:t xml:space="preserve">Re: </w:t>
      </w:r>
      <w:r w:rsidR="004C7DF0" w:rsidRPr="004C7DF0">
        <w:rPr>
          <w:rStyle w:val="Strong"/>
        </w:rPr>
        <w:t>RESP - Policy consultation on licence modifications</w:t>
      </w:r>
    </w:p>
    <w:p w14:paraId="7E2B3A17" w14:textId="5A2B4850" w:rsidR="00A4031F" w:rsidRDefault="00A4031F" w:rsidP="005D729E">
      <w:r w:rsidRPr="006C228D">
        <w:t xml:space="preserve">Thank you for the opportunity to respond to the above noted consultation. Northern Gas Networks (NGN) has been actively involved in workgroups and discussions relating to the </w:t>
      </w:r>
      <w:r w:rsidR="004C7DF0">
        <w:t>Regional Energy Strategic Plan (RESP) and welcome</w:t>
      </w:r>
      <w:r w:rsidRPr="006C228D">
        <w:t xml:space="preserve"> this opportunity to inform your decision</w:t>
      </w:r>
      <w:r w:rsidR="004C7DF0">
        <w:t xml:space="preserve"> regarding the</w:t>
      </w:r>
      <w:r w:rsidR="00EF64D5">
        <w:t xml:space="preserve"> proposed licence conditions</w:t>
      </w:r>
      <w:r w:rsidRPr="006C228D">
        <w:t xml:space="preserve">. </w:t>
      </w:r>
      <w:r w:rsidR="00192B92" w:rsidRPr="006C228D">
        <w:t>NGN</w:t>
      </w:r>
      <w:r w:rsidRPr="006C228D">
        <w:t xml:space="preserve"> have set out our responses to the specific consultation questions in Appendix 1 and, highlight below the pertinent points we have made in our response.  </w:t>
      </w:r>
    </w:p>
    <w:p w14:paraId="24946BD1" w14:textId="77777777" w:rsidR="00D04C05" w:rsidRPr="006C228D" w:rsidRDefault="00D04C05" w:rsidP="005D729E"/>
    <w:p w14:paraId="284E8758" w14:textId="23330159" w:rsidR="00AE7B33" w:rsidRDefault="00A4031F" w:rsidP="00BD1C38">
      <w:pPr>
        <w:pStyle w:val="ListParagraph"/>
        <w:numPr>
          <w:ilvl w:val="0"/>
          <w:numId w:val="21"/>
        </w:numPr>
      </w:pPr>
      <w:r w:rsidRPr="006C228D">
        <w:t xml:space="preserve">As a Gas Transporter, we have answered the questions in this consultation in relation to </w:t>
      </w:r>
      <w:r w:rsidR="00EF64D5">
        <w:t>the proposed licence conditions for the Gas Transporter Licence, as well as the Gas System Planner licence.</w:t>
      </w:r>
    </w:p>
    <w:p w14:paraId="3613A039" w14:textId="77777777" w:rsidR="001E6458" w:rsidRDefault="001E6458" w:rsidP="005D729E"/>
    <w:p w14:paraId="6EE65BF2" w14:textId="1A86172F" w:rsidR="001E6458" w:rsidRPr="002301B2" w:rsidRDefault="001E6458" w:rsidP="005D729E">
      <w:r>
        <w:t xml:space="preserve">We </w:t>
      </w:r>
      <w:r w:rsidR="000F18C4">
        <w:t xml:space="preserve">strongly </w:t>
      </w:r>
      <w:r>
        <w:t xml:space="preserve">suggest that the use of ‘reasonable endeavours’, rather than ‘best endeavours’ is more appropriate within the licence conditions </w:t>
      </w:r>
    </w:p>
    <w:p w14:paraId="61250576" w14:textId="649E5C7E" w:rsidR="00963462" w:rsidRPr="002301B2" w:rsidRDefault="00F51BA2" w:rsidP="005D729E">
      <w:r w:rsidRPr="002301B2">
        <w:t>Please contact me on the details provided below should you require any further information in respect of this response.</w:t>
      </w:r>
    </w:p>
    <w:p w14:paraId="27CC8F90" w14:textId="7F991295" w:rsidR="00223813" w:rsidRDefault="00A4031F" w:rsidP="00223813">
      <w:r w:rsidRPr="002301B2">
        <w:t>Yours sincerely,</w:t>
      </w:r>
    </w:p>
    <w:p w14:paraId="14C702A5" w14:textId="61A72636" w:rsidR="00223813" w:rsidRPr="00F516BC" w:rsidRDefault="00706827" w:rsidP="005D729E">
      <w:r>
        <w:rPr>
          <w:noProof/>
        </w:rPr>
        <w:drawing>
          <wp:inline distT="0" distB="0" distL="0" distR="0" wp14:anchorId="2CE9DECF" wp14:editId="417A3849">
            <wp:extent cx="651123" cy="238125"/>
            <wp:effectExtent l="0" t="0" r="0" b="0"/>
            <wp:docPr id="1608906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6289" cy="243671"/>
                    </a:xfrm>
                    <a:prstGeom prst="rect">
                      <a:avLst/>
                    </a:prstGeom>
                    <a:noFill/>
                    <a:ln>
                      <a:noFill/>
                    </a:ln>
                  </pic:spPr>
                </pic:pic>
              </a:graphicData>
            </a:graphic>
          </wp:inline>
        </w:drawing>
      </w:r>
    </w:p>
    <w:p w14:paraId="2907D4A2" w14:textId="23654A6C" w:rsidR="00436B3D" w:rsidRPr="00BD42F7" w:rsidRDefault="00EF64D5" w:rsidP="005D729E">
      <w:pPr>
        <w:spacing w:before="0" w:after="0" w:line="240" w:lineRule="auto"/>
      </w:pPr>
      <w:r>
        <w:t>Greg Moulds</w:t>
      </w:r>
      <w:r w:rsidR="00436B3D" w:rsidRPr="00BD42F7">
        <w:t xml:space="preserve"> (via email)</w:t>
      </w:r>
    </w:p>
    <w:p w14:paraId="2C7509B8" w14:textId="77777777" w:rsidR="00436B3D" w:rsidRPr="00BD42F7" w:rsidRDefault="00436B3D" w:rsidP="005D729E">
      <w:pPr>
        <w:spacing w:before="0" w:after="0" w:line="240" w:lineRule="auto"/>
      </w:pPr>
      <w:r w:rsidRPr="00BD42F7">
        <w:t>Northern Gas Networks Ltd</w:t>
      </w:r>
    </w:p>
    <w:p w14:paraId="5D09A305" w14:textId="77777777" w:rsidR="0093748F" w:rsidRPr="00BD42F7" w:rsidRDefault="00436B3D" w:rsidP="005D729E">
      <w:pPr>
        <w:spacing w:before="0" w:after="0" w:line="240" w:lineRule="auto"/>
      </w:pPr>
      <w:r w:rsidRPr="00BD42F7">
        <w:t>Head of Market Regulation and Compliance</w:t>
      </w:r>
    </w:p>
    <w:p w14:paraId="0E24B5A0" w14:textId="77777777" w:rsidR="0098319E" w:rsidRDefault="00436B3D" w:rsidP="005D729E">
      <w:pPr>
        <w:spacing w:before="0" w:after="0" w:line="240" w:lineRule="auto"/>
      </w:pPr>
      <w:r w:rsidRPr="00147D09">
        <w:t>Mobile: 07580 215743</w:t>
      </w:r>
    </w:p>
    <w:p w14:paraId="07190C35" w14:textId="2636307E" w:rsidR="00433D48" w:rsidRDefault="00C7048B">
      <w:r>
        <w:br w:type="page"/>
      </w:r>
    </w:p>
    <w:p w14:paraId="2DA79B6C" w14:textId="77777777" w:rsidR="00CF5AAB" w:rsidRPr="00602B6A" w:rsidRDefault="00CF5AAB" w:rsidP="00911DE2">
      <w:pPr>
        <w:pStyle w:val="Heading02"/>
      </w:pPr>
      <w:r w:rsidRPr="00602B6A">
        <w:lastRenderedPageBreak/>
        <w:t>Appendix 1 – NGN consultation questions and responses.</w:t>
      </w:r>
    </w:p>
    <w:p w14:paraId="07D5BC5B" w14:textId="52EB46EE" w:rsidR="00CF5AAB" w:rsidRPr="00602B6A" w:rsidRDefault="006D6CF5" w:rsidP="00911DE2">
      <w:r w:rsidRPr="00602B6A">
        <w:t>Please see our responses to the specific questions or requests for comments outlined in the consultation below.</w:t>
      </w:r>
    </w:p>
    <w:p w14:paraId="41D8D563" w14:textId="7BE59826" w:rsidR="0002223B" w:rsidRPr="008D38C0" w:rsidRDefault="00EF64D5" w:rsidP="005D729E">
      <w:pPr>
        <w:pStyle w:val="Heading02"/>
      </w:pPr>
      <w:r>
        <w:t>Proposed modifications to the Electricity System Operator and Gas System Planner Licence</w:t>
      </w:r>
    </w:p>
    <w:p w14:paraId="1E9C11BA" w14:textId="468C02A7" w:rsidR="00110131" w:rsidRPr="00911DE2" w:rsidRDefault="00110131" w:rsidP="00472166">
      <w:pPr>
        <w:pStyle w:val="Heading1"/>
      </w:pPr>
      <w:r w:rsidRPr="00911DE2">
        <w:t>Q1.</w:t>
      </w:r>
      <w:r w:rsidR="00911DE2" w:rsidRPr="00911DE2">
        <w:tab/>
      </w:r>
      <w:r w:rsidR="00472166">
        <w:t>Do you agree that the new definitions, as set out in paragraphs 2.4 – 2.14, adequately reflect the policy intent of the RESP? Please provide the reasons and any alternative suggestions if you disagree.</w:t>
      </w:r>
      <w:r w:rsidRPr="00911DE2">
        <w:t xml:space="preserve"> </w:t>
      </w:r>
    </w:p>
    <w:p w14:paraId="683A7A3B" w14:textId="6115A705" w:rsidR="00E46982" w:rsidRPr="00044E3F" w:rsidRDefault="00304544" w:rsidP="00551210">
      <w:pPr>
        <w:rPr>
          <w:sz w:val="22"/>
          <w:szCs w:val="22"/>
        </w:rPr>
      </w:pPr>
      <w:r w:rsidRPr="008D7B11">
        <w:rPr>
          <w:sz w:val="22"/>
          <w:szCs w:val="22"/>
        </w:rPr>
        <w:t>Yes, the definitions are comprehensive and clearly aligned with the policy intent. They provide a robust framework for RESP development and governance. However, it may be helpful to clarify the scope of “Intelligence” to ensure proportionality in data requests and avoid undue burden on licensees.</w:t>
      </w:r>
    </w:p>
    <w:p w14:paraId="6A22ACF1" w14:textId="140C2ABB" w:rsidR="00110131" w:rsidRPr="00602B6A" w:rsidRDefault="00110131" w:rsidP="00E136A0">
      <w:pPr>
        <w:pStyle w:val="Heading1"/>
      </w:pPr>
      <w:r w:rsidRPr="00602B6A">
        <w:t>Q2.</w:t>
      </w:r>
      <w:r w:rsidR="00911DE2">
        <w:tab/>
      </w:r>
      <w:r w:rsidR="00E136A0">
        <w:t>Do you agree that the new licence text, as set out in Annexes A and B, adequately reflects the policy intent of the RESP? Please provide the reasons and any alternative suggestions if you disagree</w:t>
      </w:r>
    </w:p>
    <w:p w14:paraId="339956D4" w14:textId="42204643" w:rsidR="00870819" w:rsidRPr="008D7B11" w:rsidRDefault="008D7B11" w:rsidP="00CE0BB6">
      <w:pPr>
        <w:spacing w:before="240" w:after="240"/>
        <w:rPr>
          <w:sz w:val="22"/>
          <w:szCs w:val="22"/>
        </w:rPr>
      </w:pPr>
      <w:r w:rsidRPr="008D7B11">
        <w:rPr>
          <w:sz w:val="22"/>
          <w:szCs w:val="22"/>
        </w:rPr>
        <w:t>Yes, the licence text appropriately embeds NESO’s obligations to develop and deliver RESPs. The inclusion of governance structures such as the Strategic Boards and National Steering Committee is particularly welcome. To strengthen clarity, it may be useful to include illustrative timelines or milestones for RESP delivery.</w:t>
      </w:r>
    </w:p>
    <w:p w14:paraId="37F24D8C" w14:textId="48AE0879" w:rsidR="00110131" w:rsidRDefault="00110131" w:rsidP="00E136A0">
      <w:pPr>
        <w:pStyle w:val="Heading1"/>
      </w:pPr>
      <w:r w:rsidRPr="00602B6A">
        <w:t>Q3.</w:t>
      </w:r>
      <w:r w:rsidR="00AF511F" w:rsidRPr="00BD0E52">
        <w:tab/>
      </w:r>
      <w:r w:rsidR="00E136A0">
        <w:t>Do you agree that the content of the RESP Guidance, as set out in paragraph 2.19, adequately defines the expectations for NESO in their development of the RESP? Please provide the reasons and any alternative suggestions if you disagree.</w:t>
      </w:r>
    </w:p>
    <w:p w14:paraId="229464F7" w14:textId="7CF377C4" w:rsidR="00DA429C" w:rsidRPr="00DA429C" w:rsidRDefault="00DA429C" w:rsidP="00DA429C">
      <w:pPr>
        <w:spacing w:before="240" w:after="240"/>
        <w:rPr>
          <w:sz w:val="22"/>
          <w:szCs w:val="22"/>
        </w:rPr>
      </w:pPr>
      <w:r w:rsidRPr="00DA429C">
        <w:rPr>
          <w:sz w:val="22"/>
          <w:szCs w:val="22"/>
        </w:rPr>
        <w:t>Broadly yes. The RESP Guidance provides a detailed and structured approach to methodology, governance, and assurance. However, further clarity on how NESO will engage with devolved administrations and local authorities—especially where governance structures differ—would enhance inclusivity and regional alignment.</w:t>
      </w:r>
    </w:p>
    <w:p w14:paraId="48D20307" w14:textId="77777777" w:rsidR="00E136A0" w:rsidRPr="00DA429C" w:rsidRDefault="00E136A0" w:rsidP="00DA429C">
      <w:pPr>
        <w:spacing w:before="240" w:after="240"/>
        <w:rPr>
          <w:sz w:val="22"/>
          <w:szCs w:val="22"/>
        </w:rPr>
      </w:pPr>
    </w:p>
    <w:p w14:paraId="53F436C3" w14:textId="0670AC2F" w:rsidR="00110131" w:rsidRPr="00CE0BB6" w:rsidRDefault="00D2767F" w:rsidP="00CE0BB6">
      <w:pPr>
        <w:pStyle w:val="Heading02"/>
        <w:rPr>
          <w:rStyle w:val="Strong"/>
          <w:b/>
          <w:sz w:val="20"/>
          <w:szCs w:val="20"/>
          <w:u w:val="none"/>
        </w:rPr>
      </w:pPr>
      <w:r>
        <w:rPr>
          <w:rStyle w:val="Strong"/>
          <w:b/>
          <w:sz w:val="20"/>
          <w:szCs w:val="20"/>
          <w:u w:val="none"/>
        </w:rPr>
        <w:t>Proposed modifications to the Electricity Distribution and Gas Transporter Licences</w:t>
      </w:r>
    </w:p>
    <w:p w14:paraId="463F669B" w14:textId="77777777" w:rsidR="0010295A" w:rsidRPr="0010295A" w:rsidRDefault="0010295A" w:rsidP="0010295A">
      <w:pPr>
        <w:pStyle w:val="Heading1"/>
      </w:pPr>
      <w:r w:rsidRPr="0010295A">
        <w:t xml:space="preserve">Q4: </w:t>
      </w:r>
      <w:r w:rsidRPr="0010295A">
        <w:tab/>
        <w:t>Do you agree that the new definitions as set out in paragraphs 3.7 – 3.12 adequately reflect the policy intent of the RESP? Please provide the reasons and any alternative suggestions if you disagree.</w:t>
      </w:r>
    </w:p>
    <w:p w14:paraId="619CC496" w14:textId="47B1F967" w:rsidR="0010295A" w:rsidRPr="002B12D2" w:rsidRDefault="002B12D2" w:rsidP="0010295A">
      <w:pPr>
        <w:rPr>
          <w:sz w:val="22"/>
          <w:szCs w:val="22"/>
        </w:rPr>
      </w:pPr>
      <w:r w:rsidRPr="002B12D2">
        <w:rPr>
          <w:sz w:val="22"/>
          <w:szCs w:val="22"/>
        </w:rPr>
        <w:t>Yes. The definitions are well-articulated and consistent with the overarching RESP framework. The term “Strategic Board” is particularly important for ensuring regional representation and accountability. A minor suggestion would be to define “Local Actors” more precisely to avoid ambiguity.</w:t>
      </w:r>
    </w:p>
    <w:p w14:paraId="73302821" w14:textId="501AAC3C" w:rsidR="00110131" w:rsidRPr="00602B6A" w:rsidRDefault="00110131" w:rsidP="00551210"/>
    <w:p w14:paraId="044213AE" w14:textId="3FE94E58" w:rsidR="0010295A" w:rsidRPr="0010295A" w:rsidRDefault="0010295A" w:rsidP="003441A3">
      <w:pPr>
        <w:pStyle w:val="Heading1"/>
      </w:pPr>
      <w:r w:rsidRPr="0010295A">
        <w:t>Q</w:t>
      </w:r>
      <w:r w:rsidR="003441A3">
        <w:t>5</w:t>
      </w:r>
      <w:r w:rsidRPr="0010295A">
        <w:t xml:space="preserve">: </w:t>
      </w:r>
      <w:r w:rsidRPr="0010295A">
        <w:tab/>
      </w:r>
      <w:r w:rsidR="003441A3">
        <w:t>Do you agree that the new licence text, as set out in Annexes C and D, adequately reflects the policy intent of the RESP? Please provide the reasons and any alternative suggestions if you disagree.</w:t>
      </w:r>
    </w:p>
    <w:p w14:paraId="5411A5EC" w14:textId="5374EC1F" w:rsidR="00110131" w:rsidRPr="00A17A6B" w:rsidRDefault="00D23E38" w:rsidP="00551210">
      <w:pPr>
        <w:rPr>
          <w:sz w:val="22"/>
          <w:szCs w:val="22"/>
        </w:rPr>
      </w:pPr>
      <w:r w:rsidRPr="00D23E38">
        <w:rPr>
          <w:sz w:val="22"/>
          <w:szCs w:val="22"/>
        </w:rPr>
        <w:lastRenderedPageBreak/>
        <w:t>Yes. The proposed conditions appropriately formalise the role of DNOs and GDNs in supporting RESP development. The provisions for requesting changes to participation levels are pragmatic and allow for flexibility. Consideration could be given to including a mechanism for dispute resolution where participation levels are contested.</w:t>
      </w:r>
    </w:p>
    <w:p w14:paraId="48DDF12B" w14:textId="6DD9A83E" w:rsidR="00110131" w:rsidRPr="00602B6A" w:rsidRDefault="00110131" w:rsidP="00CD7EA1">
      <w:pPr>
        <w:pStyle w:val="Heading1"/>
      </w:pPr>
      <w:r w:rsidRPr="00602B6A">
        <w:t>Q</w:t>
      </w:r>
      <w:r w:rsidR="00CD7EA1">
        <w:t>6:</w:t>
      </w:r>
      <w:r w:rsidR="00A81B67">
        <w:tab/>
      </w:r>
      <w:r w:rsidR="00CD7EA1">
        <w:t>Do you agree with our reasoning in paragraph 3.15 to use ‘best endeavours’ in the licence condition in Annexes C and D? Please provide the reasons and any alternative suggestions if you disagree</w:t>
      </w:r>
      <w:r w:rsidR="00555A0C">
        <w:t>.</w:t>
      </w:r>
    </w:p>
    <w:p w14:paraId="3927253A" w14:textId="1691241B" w:rsidR="00F07E70" w:rsidRPr="006A6753" w:rsidRDefault="00CF19AD" w:rsidP="006A6753">
      <w:pPr>
        <w:rPr>
          <w:sz w:val="22"/>
          <w:szCs w:val="22"/>
        </w:rPr>
      </w:pPr>
      <w:r>
        <w:rPr>
          <w:sz w:val="22"/>
          <w:szCs w:val="22"/>
        </w:rPr>
        <w:t xml:space="preserve">No. </w:t>
      </w:r>
      <w:r w:rsidR="00F07E70" w:rsidRPr="006A6753">
        <w:rPr>
          <w:sz w:val="22"/>
          <w:szCs w:val="22"/>
        </w:rPr>
        <w:t>While the intent to ensure robust participation from Distribution Network Operators (DNOs) and Gas Distribution Networks (GDNs) in the RESP process is fully supported, the use of the term “best endeavours” </w:t>
      </w:r>
      <w:r w:rsidR="0088258C">
        <w:rPr>
          <w:sz w:val="22"/>
          <w:szCs w:val="22"/>
        </w:rPr>
        <w:t>would</w:t>
      </w:r>
      <w:r w:rsidR="00F07E70" w:rsidRPr="006A6753">
        <w:rPr>
          <w:sz w:val="22"/>
          <w:szCs w:val="22"/>
        </w:rPr>
        <w:t xml:space="preserve"> introduce an unnecessarily high and ambiguous compliance threshold. We propose that “reasonable endeavours” would be more appropriate and proportionate for the following reasons:</w:t>
      </w:r>
    </w:p>
    <w:p w14:paraId="6FC16880" w14:textId="6F6C2780" w:rsidR="006A6753" w:rsidRDefault="002245C7" w:rsidP="006A6753">
      <w:pPr>
        <w:rPr>
          <w:sz w:val="22"/>
          <w:szCs w:val="22"/>
        </w:rPr>
      </w:pPr>
      <w:r w:rsidRPr="002245C7">
        <w:rPr>
          <w:sz w:val="22"/>
          <w:szCs w:val="22"/>
        </w:rPr>
        <w:t>Legal and Operational Clarity</w:t>
      </w:r>
      <w:r w:rsidR="003058FB">
        <w:rPr>
          <w:sz w:val="22"/>
          <w:szCs w:val="22"/>
        </w:rPr>
        <w:t>:</w:t>
      </w:r>
    </w:p>
    <w:p w14:paraId="6DCAF3D8" w14:textId="038A67EC" w:rsidR="002245C7" w:rsidRPr="002245C7" w:rsidRDefault="002245C7" w:rsidP="006A6753">
      <w:pPr>
        <w:rPr>
          <w:sz w:val="22"/>
          <w:szCs w:val="22"/>
        </w:rPr>
      </w:pPr>
      <w:r w:rsidRPr="002245C7">
        <w:rPr>
          <w:sz w:val="22"/>
          <w:szCs w:val="22"/>
        </w:rPr>
        <w:t>“Best endeavours” is often interpreted in legal contexts as requiring a party to take all possible steps, even at significant cost or disruption to its own operations, unless it would lead to insolvency. This creates uncertainty and potential for dispute over what constitutes compliance. In contrast, “reasonable endeavours” is a more commonly accepted standard in regulatory and commercial contexts, requiring a licensee to act prudently and sensibly, balancing its obligations with other legitimate business interests.</w:t>
      </w:r>
    </w:p>
    <w:p w14:paraId="5D66281A" w14:textId="4F361AA4" w:rsidR="006A6753" w:rsidRDefault="002245C7" w:rsidP="006A6753">
      <w:pPr>
        <w:rPr>
          <w:sz w:val="22"/>
          <w:szCs w:val="22"/>
        </w:rPr>
      </w:pPr>
      <w:r w:rsidRPr="002245C7">
        <w:rPr>
          <w:sz w:val="22"/>
          <w:szCs w:val="22"/>
        </w:rPr>
        <w:t>Proportionality and Cost-Effectiveness</w:t>
      </w:r>
      <w:r w:rsidR="003058FB">
        <w:rPr>
          <w:sz w:val="22"/>
          <w:szCs w:val="22"/>
        </w:rPr>
        <w:t>:</w:t>
      </w:r>
    </w:p>
    <w:p w14:paraId="04526BD5" w14:textId="69D2F74D" w:rsidR="002245C7" w:rsidRPr="006A6753" w:rsidRDefault="002245C7" w:rsidP="006A6753">
      <w:pPr>
        <w:rPr>
          <w:sz w:val="22"/>
          <w:szCs w:val="22"/>
        </w:rPr>
      </w:pPr>
      <w:r w:rsidRPr="002245C7">
        <w:rPr>
          <w:sz w:val="22"/>
          <w:szCs w:val="22"/>
        </w:rPr>
        <w:t>RESP development is a complex, iterative process involving multiple stakeholders, data sources, and governance layers. Requiring “best endeavours” could compel licensees to divert disproportionate resources to RESP-related activities, potentially at the expense of other statutory duties or consumer value. “Reasonable endeavours” would still ensure meaningful engagement and data sharing, while allowing licensees to prioritise actions based on materiality, feasibility, and cost-effectiveness.</w:t>
      </w:r>
    </w:p>
    <w:p w14:paraId="070D98A2" w14:textId="779D9048" w:rsidR="006A6753" w:rsidRDefault="006A6753" w:rsidP="006A6753">
      <w:pPr>
        <w:rPr>
          <w:sz w:val="22"/>
          <w:szCs w:val="22"/>
        </w:rPr>
      </w:pPr>
      <w:r w:rsidRPr="006A6753">
        <w:rPr>
          <w:sz w:val="22"/>
          <w:szCs w:val="22"/>
        </w:rPr>
        <w:t>Encouraging Constructive Collaboration</w:t>
      </w:r>
      <w:r w:rsidR="003058FB">
        <w:rPr>
          <w:sz w:val="22"/>
          <w:szCs w:val="22"/>
        </w:rPr>
        <w:t>:</w:t>
      </w:r>
    </w:p>
    <w:p w14:paraId="16B7F855" w14:textId="13482956" w:rsidR="001E6458" w:rsidRPr="002245C7" w:rsidRDefault="006A6753" w:rsidP="003058FB">
      <w:pPr>
        <w:rPr>
          <w:sz w:val="22"/>
          <w:szCs w:val="22"/>
        </w:rPr>
      </w:pPr>
      <w:r w:rsidRPr="006A6753">
        <w:rPr>
          <w:sz w:val="22"/>
          <w:szCs w:val="22"/>
        </w:rPr>
        <w:t>The RESP framework is designed to foster collaborative, whole-system planning. A “reasonable endeavours” standard encourages licensees to engage constructively and transparently, without the fear of punitive interpretation. It supports a culture of trust and shared accountability, which is essential for the success of Strategic Boards and regional planning processes.</w:t>
      </w:r>
    </w:p>
    <w:p w14:paraId="1127ACE3" w14:textId="2DCBF132" w:rsidR="00CD7EA1" w:rsidRPr="00602B6A" w:rsidRDefault="00CD7EA1" w:rsidP="00555A0C">
      <w:pPr>
        <w:pStyle w:val="Heading1"/>
      </w:pPr>
      <w:r w:rsidRPr="00602B6A">
        <w:t>Q</w:t>
      </w:r>
      <w:r w:rsidR="008B7FEE">
        <w:t>7</w:t>
      </w:r>
      <w:r>
        <w:t>:</w:t>
      </w:r>
      <w:r>
        <w:tab/>
      </w:r>
      <w:r w:rsidR="00555A0C">
        <w:t>Do you agree that the content of the RESP Guidance, as set out in paragraph 3.21, adequately defines the expectations for GDNs and DNOs in their participation of the RESP? Please provide the reasons and any alternative suggestions if you disagree.</w:t>
      </w:r>
    </w:p>
    <w:p w14:paraId="3A20300C" w14:textId="0484190C" w:rsidR="00CD7EA1" w:rsidRPr="003058FB" w:rsidRDefault="008B7FEE" w:rsidP="00CD7EA1">
      <w:pPr>
        <w:rPr>
          <w:sz w:val="22"/>
          <w:szCs w:val="22"/>
        </w:rPr>
      </w:pPr>
      <w:r w:rsidRPr="003058FB">
        <w:rPr>
          <w:sz w:val="22"/>
          <w:szCs w:val="22"/>
        </w:rPr>
        <w:t>Yes. The guidance provides clear expectations for participation, representation, and data sharing. It would be beneficial to include examples of acceptable formats and timelines for Intelligence provision to support consistency across RESP Regions</w:t>
      </w:r>
    </w:p>
    <w:p w14:paraId="6EB42CCD" w14:textId="77777777" w:rsidR="00CD7EA1" w:rsidRPr="00602B6A" w:rsidRDefault="00CD7EA1" w:rsidP="00551210"/>
    <w:sectPr w:rsidR="00CD7EA1" w:rsidRPr="00602B6A" w:rsidSect="00972659">
      <w:headerReference w:type="first" r:id="rId14"/>
      <w:type w:val="continuous"/>
      <w:pgSz w:w="11900" w:h="16840" w:code="9"/>
      <w:pgMar w:top="1440" w:right="1440" w:bottom="1440" w:left="1440" w:header="720" w:footer="794"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33290" w14:textId="77777777" w:rsidR="000F2957" w:rsidRDefault="000F2957" w:rsidP="00C94493">
      <w:r>
        <w:separator/>
      </w:r>
    </w:p>
  </w:endnote>
  <w:endnote w:type="continuationSeparator" w:id="0">
    <w:p w14:paraId="3031DC9D" w14:textId="77777777" w:rsidR="000F2957" w:rsidRDefault="000F2957" w:rsidP="00C94493">
      <w:r>
        <w:continuationSeparator/>
      </w:r>
    </w:p>
  </w:endnote>
  <w:endnote w:type="continuationNotice" w:id="1">
    <w:p w14:paraId="23C1D264" w14:textId="77777777" w:rsidR="000F2957" w:rsidRDefault="000F2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xpert 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46936" w14:textId="1C642C7E" w:rsidR="00A4031F" w:rsidRPr="009B764A" w:rsidRDefault="00EF64D5" w:rsidP="00911DE2">
    <w:pPr>
      <w:pStyle w:val="Footer"/>
    </w:pPr>
    <w:r>
      <w:t>NGN</w:t>
    </w:r>
    <w:r w:rsidR="00A4031F" w:rsidRPr="009B764A">
      <w:t xml:space="preserve"> Appendix 1, Page </w:t>
    </w:r>
    <w:sdt>
      <w:sdtPr>
        <w:id w:val="-1614440686"/>
        <w:docPartObj>
          <w:docPartGallery w:val="Page Numbers (Bottom of Page)"/>
          <w:docPartUnique/>
        </w:docPartObj>
      </w:sdtPr>
      <w:sdtEndPr/>
      <w:sdtContent>
        <w:r w:rsidR="00A4031F" w:rsidRPr="009B764A">
          <w:fldChar w:fldCharType="begin"/>
        </w:r>
        <w:r w:rsidR="00A4031F" w:rsidRPr="009B764A">
          <w:instrText xml:space="preserve"> PAGE   \* MERGEFORMAT </w:instrText>
        </w:r>
        <w:r w:rsidR="00A4031F" w:rsidRPr="009B764A">
          <w:fldChar w:fldCharType="separate"/>
        </w:r>
        <w:r w:rsidR="00A4031F" w:rsidRPr="009B764A">
          <w:t>2</w:t>
        </w:r>
        <w:r w:rsidR="00A4031F" w:rsidRPr="009B764A">
          <w:fldChar w:fldCharType="end"/>
        </w:r>
        <w:r w:rsidR="00A4031F" w:rsidRPr="009B764A">
          <w:t xml:space="preserve"> of </w:t>
        </w:r>
        <w:r w:rsidR="003F1C0E">
          <w:rPr>
            <w:noProof/>
          </w:rPr>
          <w:t>8</w:t>
        </w:r>
      </w:sdtContent>
    </w:sdt>
  </w:p>
  <w:p w14:paraId="25A4F20B" w14:textId="77777777" w:rsidR="00A4031F" w:rsidRDefault="00A40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85DBF" w14:textId="77777777" w:rsidR="000F2957" w:rsidRDefault="000F2957" w:rsidP="00C94493">
      <w:r>
        <w:separator/>
      </w:r>
    </w:p>
  </w:footnote>
  <w:footnote w:type="continuationSeparator" w:id="0">
    <w:p w14:paraId="0ECE65D1" w14:textId="77777777" w:rsidR="000F2957" w:rsidRDefault="000F2957" w:rsidP="00C94493">
      <w:r>
        <w:continuationSeparator/>
      </w:r>
    </w:p>
  </w:footnote>
  <w:footnote w:type="continuationNotice" w:id="1">
    <w:p w14:paraId="5CA1D42B" w14:textId="77777777" w:rsidR="000F2957" w:rsidRDefault="000F29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8C345" w14:textId="099BB868" w:rsidR="008D30FE" w:rsidRDefault="008D30FE">
    <w:pPr>
      <w:pStyle w:val="Header"/>
    </w:pPr>
    <w:r>
      <w:rPr>
        <w:noProof/>
      </w:rPr>
      <w:drawing>
        <wp:anchor distT="0" distB="0" distL="114300" distR="114300" simplePos="0" relativeHeight="251658240" behindDoc="1" locked="0" layoutInCell="1" allowOverlap="0" wp14:anchorId="1BAECF4F" wp14:editId="7F84A96E">
          <wp:simplePos x="0" y="0"/>
          <wp:positionH relativeFrom="page">
            <wp:posOffset>0</wp:posOffset>
          </wp:positionH>
          <wp:positionV relativeFrom="page">
            <wp:posOffset>-301985</wp:posOffset>
          </wp:positionV>
          <wp:extent cx="7594600" cy="10863806"/>
          <wp:effectExtent l="0" t="0" r="6350" b="0"/>
          <wp:wrapNone/>
          <wp:docPr id="1796677029" name="Picture 1796677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4600" cy="10863806"/>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5206" w14:textId="706C49A0" w:rsidR="00F616E4" w:rsidRDefault="00F616E4">
    <w:pPr>
      <w:pStyle w:val="Header"/>
    </w:pPr>
  </w:p>
</w:hdr>
</file>

<file path=word/intelligence2.xml><?xml version="1.0" encoding="utf-8"?>
<int2:intelligence xmlns:int2="http://schemas.microsoft.com/office/intelligence/2020/intelligence" xmlns:oel="http://schemas.microsoft.com/office/2019/extlst">
  <int2:observations>
    <int2:textHash int2:hashCode="2z5pYMYUxr0/7k" int2:id="16npETWU">
      <int2:state int2:value="Rejected" int2:type="AugLoop_Text_Critique"/>
    </int2:textHash>
    <int2:textHash int2:hashCode="9l3vxHYTS0awJs" int2:id="84Z1HkYC">
      <int2:state int2:value="Rejected" int2:type="AugLoop_Text_Critique"/>
    </int2:textHash>
    <int2:textHash int2:hashCode="k6z87dfl+lt/GR" int2:id="QjTfCmAE">
      <int2:state int2:value="Rejected" int2:type="AugLoop_Text_Critique"/>
    </int2:textHash>
    <int2:textHash int2:hashCode="peTAD4pqvp1T65" int2:id="Wjzz9kf9">
      <int2:state int2:value="Rejected" int2:type="AugLoop_Text_Critique"/>
    </int2:textHash>
    <int2:textHash int2:hashCode="mY++RXkHk6JWA5" int2:id="Z8eIHuLA">
      <int2:state int2:value="Rejected" int2:type="AugLoop_Text_Critique"/>
    </int2:textHash>
    <int2:textHash int2:hashCode="hFUa5UQq/8nxot" int2:id="c2cAaRwb">
      <int2:state int2:value="Rejected" int2:type="AugLoop_Text_Critique"/>
    </int2:textHash>
    <int2:textHash int2:hashCode="FsRmbIN3joMkXl" int2:id="iVRLDLfG">
      <int2:state int2:value="Rejected" int2:type="AugLoop_Text_Critique"/>
    </int2:textHash>
    <int2:textHash int2:hashCode="jirvQH2nEDl2PA" int2:id="pweft0Ab">
      <int2:state int2:value="Rejected" int2:type="AugLoop_Text_Critique"/>
    </int2:textHash>
    <int2:textHash int2:hashCode="QUsulD/qd43S6B" int2:id="syYGCjw8">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131A0"/>
    <w:multiLevelType w:val="hybridMultilevel"/>
    <w:tmpl w:val="2F566D38"/>
    <w:lvl w:ilvl="0" w:tplc="69A8DCC2">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023E7"/>
    <w:multiLevelType w:val="hybridMultilevel"/>
    <w:tmpl w:val="C78826CE"/>
    <w:lvl w:ilvl="0" w:tplc="CC2A095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3B2CB0"/>
    <w:multiLevelType w:val="hybridMultilevel"/>
    <w:tmpl w:val="43A22D0C"/>
    <w:lvl w:ilvl="0" w:tplc="0A0CBA40">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F173D2"/>
    <w:multiLevelType w:val="hybridMultilevel"/>
    <w:tmpl w:val="24645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C153FF"/>
    <w:multiLevelType w:val="hybridMultilevel"/>
    <w:tmpl w:val="2C9E3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FE1A45"/>
    <w:multiLevelType w:val="hybridMultilevel"/>
    <w:tmpl w:val="A0DECDBA"/>
    <w:lvl w:ilvl="0" w:tplc="B9FA25EE">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5D5627A"/>
    <w:multiLevelType w:val="hybridMultilevel"/>
    <w:tmpl w:val="23001FD8"/>
    <w:lvl w:ilvl="0" w:tplc="0AF0D850">
      <w:start w:val="1"/>
      <w:numFmt w:val="decimal"/>
      <w:lvlText w:val="%1."/>
      <w:lvlJc w:val="left"/>
      <w:pPr>
        <w:ind w:left="720" w:hanging="360"/>
      </w:pPr>
    </w:lvl>
    <w:lvl w:ilvl="1" w:tplc="271A971C">
      <w:start w:val="1"/>
      <w:numFmt w:val="lowerLetter"/>
      <w:lvlText w:val="%2."/>
      <w:lvlJc w:val="left"/>
      <w:pPr>
        <w:ind w:left="1440" w:hanging="360"/>
      </w:pPr>
    </w:lvl>
    <w:lvl w:ilvl="2" w:tplc="8EE68C5E">
      <w:start w:val="1"/>
      <w:numFmt w:val="lowerRoman"/>
      <w:lvlText w:val="%3."/>
      <w:lvlJc w:val="right"/>
      <w:pPr>
        <w:ind w:left="2160" w:hanging="180"/>
      </w:pPr>
    </w:lvl>
    <w:lvl w:ilvl="3" w:tplc="98D258DA">
      <w:start w:val="1"/>
      <w:numFmt w:val="decimal"/>
      <w:lvlText w:val="%4."/>
      <w:lvlJc w:val="left"/>
      <w:pPr>
        <w:ind w:left="2880" w:hanging="360"/>
      </w:pPr>
    </w:lvl>
    <w:lvl w:ilvl="4" w:tplc="29945C02">
      <w:start w:val="1"/>
      <w:numFmt w:val="lowerLetter"/>
      <w:lvlText w:val="%5."/>
      <w:lvlJc w:val="left"/>
      <w:pPr>
        <w:ind w:left="3600" w:hanging="360"/>
      </w:pPr>
    </w:lvl>
    <w:lvl w:ilvl="5" w:tplc="139A7206">
      <w:start w:val="1"/>
      <w:numFmt w:val="lowerRoman"/>
      <w:lvlText w:val="%6."/>
      <w:lvlJc w:val="right"/>
      <w:pPr>
        <w:ind w:left="4320" w:hanging="180"/>
      </w:pPr>
    </w:lvl>
    <w:lvl w:ilvl="6" w:tplc="E76842E0">
      <w:start w:val="1"/>
      <w:numFmt w:val="decimal"/>
      <w:lvlText w:val="%7."/>
      <w:lvlJc w:val="left"/>
      <w:pPr>
        <w:ind w:left="5040" w:hanging="360"/>
      </w:pPr>
    </w:lvl>
    <w:lvl w:ilvl="7" w:tplc="0F548C76">
      <w:start w:val="1"/>
      <w:numFmt w:val="lowerLetter"/>
      <w:lvlText w:val="%8."/>
      <w:lvlJc w:val="left"/>
      <w:pPr>
        <w:ind w:left="5760" w:hanging="360"/>
      </w:pPr>
    </w:lvl>
    <w:lvl w:ilvl="8" w:tplc="14A8B7A6">
      <w:start w:val="1"/>
      <w:numFmt w:val="lowerRoman"/>
      <w:lvlText w:val="%9."/>
      <w:lvlJc w:val="right"/>
      <w:pPr>
        <w:ind w:left="6480" w:hanging="180"/>
      </w:pPr>
    </w:lvl>
  </w:abstractNum>
  <w:abstractNum w:abstractNumId="7" w15:restartNumberingAfterBreak="0">
    <w:nsid w:val="18A6550A"/>
    <w:multiLevelType w:val="hybridMultilevel"/>
    <w:tmpl w:val="4BD8F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00ADC"/>
    <w:multiLevelType w:val="hybridMultilevel"/>
    <w:tmpl w:val="B2BEBF26"/>
    <w:lvl w:ilvl="0" w:tplc="4954AFA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C40E4A"/>
    <w:multiLevelType w:val="hybridMultilevel"/>
    <w:tmpl w:val="A23EA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CE651D"/>
    <w:multiLevelType w:val="hybridMultilevel"/>
    <w:tmpl w:val="92E016E8"/>
    <w:lvl w:ilvl="0" w:tplc="0A0CBA40">
      <w:numFmt w:val="bullet"/>
      <w:lvlText w:val="•"/>
      <w:lvlJc w:val="left"/>
      <w:pPr>
        <w:ind w:left="1080" w:hanging="72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EC72F6"/>
    <w:multiLevelType w:val="hybridMultilevel"/>
    <w:tmpl w:val="CFB26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9E5701"/>
    <w:multiLevelType w:val="hybridMultilevel"/>
    <w:tmpl w:val="C8C27246"/>
    <w:lvl w:ilvl="0" w:tplc="0A0CBA40">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33372"/>
    <w:multiLevelType w:val="hybridMultilevel"/>
    <w:tmpl w:val="9B1AAD7E"/>
    <w:lvl w:ilvl="0" w:tplc="08090019">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3DC5B00"/>
    <w:multiLevelType w:val="hybridMultilevel"/>
    <w:tmpl w:val="3482D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342DE5"/>
    <w:multiLevelType w:val="hybridMultilevel"/>
    <w:tmpl w:val="20942628"/>
    <w:lvl w:ilvl="0" w:tplc="08090019">
      <w:start w:val="1"/>
      <w:numFmt w:val="lowerLetter"/>
      <w:lvlText w:val="%1."/>
      <w:lvlJc w:val="left"/>
      <w:pPr>
        <w:ind w:left="720" w:hanging="360"/>
      </w:pPr>
    </w:lvl>
    <w:lvl w:ilvl="1" w:tplc="55B0C1E8">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FA4D20"/>
    <w:multiLevelType w:val="hybridMultilevel"/>
    <w:tmpl w:val="13EEDD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C72D36"/>
    <w:multiLevelType w:val="hybridMultilevel"/>
    <w:tmpl w:val="3950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C936C7"/>
    <w:multiLevelType w:val="hybridMultilevel"/>
    <w:tmpl w:val="7AC67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1B40D8"/>
    <w:multiLevelType w:val="hybridMultilevel"/>
    <w:tmpl w:val="8A066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A25C35"/>
    <w:multiLevelType w:val="multilevel"/>
    <w:tmpl w:val="A0742560"/>
    <w:lvl w:ilvl="0">
      <w:start w:val="1"/>
      <w:numFmt w:val="decimal"/>
      <w:pStyle w:val="Subtitle"/>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pStyle w:val="Subtitle2"/>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680" w:hanging="680"/>
      </w:pPr>
      <w:rPr>
        <w:rFonts w:hint="default"/>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040856892">
    <w:abstractNumId w:val="20"/>
  </w:num>
  <w:num w:numId="2" w16cid:durableId="69235115">
    <w:abstractNumId w:val="3"/>
  </w:num>
  <w:num w:numId="3" w16cid:durableId="1508445446">
    <w:abstractNumId w:val="14"/>
  </w:num>
  <w:num w:numId="4" w16cid:durableId="1762526219">
    <w:abstractNumId w:val="16"/>
  </w:num>
  <w:num w:numId="5" w16cid:durableId="793208340">
    <w:abstractNumId w:val="17"/>
  </w:num>
  <w:num w:numId="6" w16cid:durableId="1299385341">
    <w:abstractNumId w:val="7"/>
  </w:num>
  <w:num w:numId="7" w16cid:durableId="364797447">
    <w:abstractNumId w:val="12"/>
  </w:num>
  <w:num w:numId="8" w16cid:durableId="1561746514">
    <w:abstractNumId w:val="2"/>
  </w:num>
  <w:num w:numId="9" w16cid:durableId="569921238">
    <w:abstractNumId w:val="10"/>
  </w:num>
  <w:num w:numId="10" w16cid:durableId="1837452364">
    <w:abstractNumId w:val="6"/>
  </w:num>
  <w:num w:numId="11" w16cid:durableId="913707808">
    <w:abstractNumId w:val="15"/>
  </w:num>
  <w:num w:numId="12" w16cid:durableId="291636499">
    <w:abstractNumId w:val="5"/>
  </w:num>
  <w:num w:numId="13" w16cid:durableId="599996748">
    <w:abstractNumId w:val="13"/>
  </w:num>
  <w:num w:numId="14" w16cid:durableId="2030522775">
    <w:abstractNumId w:val="1"/>
  </w:num>
  <w:num w:numId="15" w16cid:durableId="781343096">
    <w:abstractNumId w:val="11"/>
  </w:num>
  <w:num w:numId="16" w16cid:durableId="21058057">
    <w:abstractNumId w:val="18"/>
  </w:num>
  <w:num w:numId="17" w16cid:durableId="725952171">
    <w:abstractNumId w:val="9"/>
  </w:num>
  <w:num w:numId="18" w16cid:durableId="496574995">
    <w:abstractNumId w:val="19"/>
  </w:num>
  <w:num w:numId="19" w16cid:durableId="2037727452">
    <w:abstractNumId w:val="0"/>
  </w:num>
  <w:num w:numId="20" w16cid:durableId="40371607">
    <w:abstractNumId w:val="8"/>
  </w:num>
  <w:num w:numId="21" w16cid:durableId="734744581">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493"/>
    <w:rsid w:val="000002E7"/>
    <w:rsid w:val="00000F46"/>
    <w:rsid w:val="00001F64"/>
    <w:rsid w:val="000020A3"/>
    <w:rsid w:val="000028E7"/>
    <w:rsid w:val="0000303D"/>
    <w:rsid w:val="00003086"/>
    <w:rsid w:val="00003444"/>
    <w:rsid w:val="000035C2"/>
    <w:rsid w:val="000036A7"/>
    <w:rsid w:val="00005391"/>
    <w:rsid w:val="00006196"/>
    <w:rsid w:val="00007315"/>
    <w:rsid w:val="00007A94"/>
    <w:rsid w:val="00007D36"/>
    <w:rsid w:val="00007EB4"/>
    <w:rsid w:val="0001070F"/>
    <w:rsid w:val="00010D56"/>
    <w:rsid w:val="00011049"/>
    <w:rsid w:val="00011549"/>
    <w:rsid w:val="00012C5C"/>
    <w:rsid w:val="00013EF9"/>
    <w:rsid w:val="000143C2"/>
    <w:rsid w:val="000144E9"/>
    <w:rsid w:val="00014683"/>
    <w:rsid w:val="00014921"/>
    <w:rsid w:val="0001530E"/>
    <w:rsid w:val="00015347"/>
    <w:rsid w:val="000159E6"/>
    <w:rsid w:val="00015C00"/>
    <w:rsid w:val="000163F5"/>
    <w:rsid w:val="0001684E"/>
    <w:rsid w:val="00016E08"/>
    <w:rsid w:val="000172E5"/>
    <w:rsid w:val="00017871"/>
    <w:rsid w:val="000179C1"/>
    <w:rsid w:val="0002046C"/>
    <w:rsid w:val="00020F9B"/>
    <w:rsid w:val="0002148C"/>
    <w:rsid w:val="0002212E"/>
    <w:rsid w:val="0002223B"/>
    <w:rsid w:val="00022685"/>
    <w:rsid w:val="000241AB"/>
    <w:rsid w:val="000246A7"/>
    <w:rsid w:val="000247CF"/>
    <w:rsid w:val="00024E59"/>
    <w:rsid w:val="0002590B"/>
    <w:rsid w:val="00025D1C"/>
    <w:rsid w:val="000260B2"/>
    <w:rsid w:val="000269F1"/>
    <w:rsid w:val="000273DE"/>
    <w:rsid w:val="00027524"/>
    <w:rsid w:val="00027720"/>
    <w:rsid w:val="00027CCA"/>
    <w:rsid w:val="000302EC"/>
    <w:rsid w:val="0003046C"/>
    <w:rsid w:val="000304DA"/>
    <w:rsid w:val="00030790"/>
    <w:rsid w:val="00030A6D"/>
    <w:rsid w:val="00030AAB"/>
    <w:rsid w:val="00030DF6"/>
    <w:rsid w:val="00031286"/>
    <w:rsid w:val="00031BB1"/>
    <w:rsid w:val="00031C0B"/>
    <w:rsid w:val="00031D3B"/>
    <w:rsid w:val="0003208D"/>
    <w:rsid w:val="000320D0"/>
    <w:rsid w:val="0003240A"/>
    <w:rsid w:val="000327F3"/>
    <w:rsid w:val="00032E9F"/>
    <w:rsid w:val="00032F15"/>
    <w:rsid w:val="00033333"/>
    <w:rsid w:val="000335B4"/>
    <w:rsid w:val="00033D8A"/>
    <w:rsid w:val="00033E87"/>
    <w:rsid w:val="000345A6"/>
    <w:rsid w:val="00034677"/>
    <w:rsid w:val="00034BE5"/>
    <w:rsid w:val="00034F9B"/>
    <w:rsid w:val="00034FC7"/>
    <w:rsid w:val="00035A4B"/>
    <w:rsid w:val="000361BC"/>
    <w:rsid w:val="00036BAF"/>
    <w:rsid w:val="00037634"/>
    <w:rsid w:val="00037A1E"/>
    <w:rsid w:val="0004017A"/>
    <w:rsid w:val="00040181"/>
    <w:rsid w:val="000406E1"/>
    <w:rsid w:val="00040853"/>
    <w:rsid w:val="00040A5F"/>
    <w:rsid w:val="00040B11"/>
    <w:rsid w:val="000419FC"/>
    <w:rsid w:val="00041E9B"/>
    <w:rsid w:val="00041FB2"/>
    <w:rsid w:val="0004345B"/>
    <w:rsid w:val="00043A4D"/>
    <w:rsid w:val="00043B28"/>
    <w:rsid w:val="00043B9E"/>
    <w:rsid w:val="0004459A"/>
    <w:rsid w:val="00044D71"/>
    <w:rsid w:val="00044E3F"/>
    <w:rsid w:val="00045FF7"/>
    <w:rsid w:val="00047CBD"/>
    <w:rsid w:val="00050394"/>
    <w:rsid w:val="00050BFA"/>
    <w:rsid w:val="00051537"/>
    <w:rsid w:val="0005236F"/>
    <w:rsid w:val="00052AC4"/>
    <w:rsid w:val="00052AE6"/>
    <w:rsid w:val="000533B0"/>
    <w:rsid w:val="0005366C"/>
    <w:rsid w:val="000541CB"/>
    <w:rsid w:val="0005491F"/>
    <w:rsid w:val="00054B72"/>
    <w:rsid w:val="00055CB7"/>
    <w:rsid w:val="00055F21"/>
    <w:rsid w:val="000561AA"/>
    <w:rsid w:val="00056CB7"/>
    <w:rsid w:val="000600AA"/>
    <w:rsid w:val="00060389"/>
    <w:rsid w:val="0006152C"/>
    <w:rsid w:val="00061B69"/>
    <w:rsid w:val="000621CB"/>
    <w:rsid w:val="000627C0"/>
    <w:rsid w:val="00062BF9"/>
    <w:rsid w:val="00063A1A"/>
    <w:rsid w:val="00064213"/>
    <w:rsid w:val="0006479E"/>
    <w:rsid w:val="00065036"/>
    <w:rsid w:val="00065706"/>
    <w:rsid w:val="000663BA"/>
    <w:rsid w:val="0006E645"/>
    <w:rsid w:val="00071165"/>
    <w:rsid w:val="0007157A"/>
    <w:rsid w:val="00071593"/>
    <w:rsid w:val="00071EF3"/>
    <w:rsid w:val="00071EFA"/>
    <w:rsid w:val="000727E3"/>
    <w:rsid w:val="00073A9D"/>
    <w:rsid w:val="000743D0"/>
    <w:rsid w:val="0007442B"/>
    <w:rsid w:val="00074487"/>
    <w:rsid w:val="000753AC"/>
    <w:rsid w:val="00075AE8"/>
    <w:rsid w:val="00075BEF"/>
    <w:rsid w:val="00076340"/>
    <w:rsid w:val="00076C87"/>
    <w:rsid w:val="000771DC"/>
    <w:rsid w:val="00077907"/>
    <w:rsid w:val="0008058D"/>
    <w:rsid w:val="00080B4D"/>
    <w:rsid w:val="00082693"/>
    <w:rsid w:val="000830B4"/>
    <w:rsid w:val="00083552"/>
    <w:rsid w:val="00083581"/>
    <w:rsid w:val="00083F06"/>
    <w:rsid w:val="00085114"/>
    <w:rsid w:val="0008520B"/>
    <w:rsid w:val="00085344"/>
    <w:rsid w:val="00085916"/>
    <w:rsid w:val="00086A29"/>
    <w:rsid w:val="00086C40"/>
    <w:rsid w:val="00086F91"/>
    <w:rsid w:val="00087354"/>
    <w:rsid w:val="000878E3"/>
    <w:rsid w:val="00087ADF"/>
    <w:rsid w:val="00087AF2"/>
    <w:rsid w:val="00090DC5"/>
    <w:rsid w:val="0009106C"/>
    <w:rsid w:val="00091395"/>
    <w:rsid w:val="000921AB"/>
    <w:rsid w:val="00093753"/>
    <w:rsid w:val="00093B06"/>
    <w:rsid w:val="000942D9"/>
    <w:rsid w:val="00094A5D"/>
    <w:rsid w:val="00094DB9"/>
    <w:rsid w:val="00097F59"/>
    <w:rsid w:val="000A0C73"/>
    <w:rsid w:val="000A1312"/>
    <w:rsid w:val="000A1E3D"/>
    <w:rsid w:val="000A2A6E"/>
    <w:rsid w:val="000A30BB"/>
    <w:rsid w:val="000A3949"/>
    <w:rsid w:val="000A3F62"/>
    <w:rsid w:val="000A4DD3"/>
    <w:rsid w:val="000A5CDC"/>
    <w:rsid w:val="000A5F7B"/>
    <w:rsid w:val="000A60BA"/>
    <w:rsid w:val="000A6123"/>
    <w:rsid w:val="000A63B6"/>
    <w:rsid w:val="000A6ADD"/>
    <w:rsid w:val="000A7084"/>
    <w:rsid w:val="000B00CA"/>
    <w:rsid w:val="000B0230"/>
    <w:rsid w:val="000B02D5"/>
    <w:rsid w:val="000B0958"/>
    <w:rsid w:val="000B0C82"/>
    <w:rsid w:val="000B2024"/>
    <w:rsid w:val="000B4C50"/>
    <w:rsid w:val="000B55C8"/>
    <w:rsid w:val="000B56AE"/>
    <w:rsid w:val="000B5854"/>
    <w:rsid w:val="000B5C3D"/>
    <w:rsid w:val="000B6A19"/>
    <w:rsid w:val="000B6BDE"/>
    <w:rsid w:val="000B7D00"/>
    <w:rsid w:val="000B7E50"/>
    <w:rsid w:val="000B7EF5"/>
    <w:rsid w:val="000B7FFD"/>
    <w:rsid w:val="000C0258"/>
    <w:rsid w:val="000C0694"/>
    <w:rsid w:val="000C1813"/>
    <w:rsid w:val="000C3595"/>
    <w:rsid w:val="000C37F1"/>
    <w:rsid w:val="000C3AF7"/>
    <w:rsid w:val="000C4CB9"/>
    <w:rsid w:val="000C6BEF"/>
    <w:rsid w:val="000C7360"/>
    <w:rsid w:val="000C74C0"/>
    <w:rsid w:val="000C7667"/>
    <w:rsid w:val="000C778F"/>
    <w:rsid w:val="000C7BDB"/>
    <w:rsid w:val="000C7D30"/>
    <w:rsid w:val="000D0210"/>
    <w:rsid w:val="000D0387"/>
    <w:rsid w:val="000D0AB8"/>
    <w:rsid w:val="000D0D64"/>
    <w:rsid w:val="000D0E72"/>
    <w:rsid w:val="000D132F"/>
    <w:rsid w:val="000D1A58"/>
    <w:rsid w:val="000D1FDD"/>
    <w:rsid w:val="000D2009"/>
    <w:rsid w:val="000D2173"/>
    <w:rsid w:val="000D275D"/>
    <w:rsid w:val="000D28BD"/>
    <w:rsid w:val="000D2E4F"/>
    <w:rsid w:val="000D3831"/>
    <w:rsid w:val="000D3EEC"/>
    <w:rsid w:val="000D4390"/>
    <w:rsid w:val="000D4CA5"/>
    <w:rsid w:val="000D4CF4"/>
    <w:rsid w:val="000D52A0"/>
    <w:rsid w:val="000D5F19"/>
    <w:rsid w:val="000D5F57"/>
    <w:rsid w:val="000D6582"/>
    <w:rsid w:val="000D6B07"/>
    <w:rsid w:val="000D6DBA"/>
    <w:rsid w:val="000D7319"/>
    <w:rsid w:val="000E0421"/>
    <w:rsid w:val="000E055B"/>
    <w:rsid w:val="000E09EC"/>
    <w:rsid w:val="000E0FE3"/>
    <w:rsid w:val="000E11E7"/>
    <w:rsid w:val="000E1309"/>
    <w:rsid w:val="000E208B"/>
    <w:rsid w:val="000E28F3"/>
    <w:rsid w:val="000E4576"/>
    <w:rsid w:val="000E5970"/>
    <w:rsid w:val="000E5E9B"/>
    <w:rsid w:val="000E6B20"/>
    <w:rsid w:val="000E764F"/>
    <w:rsid w:val="000E771B"/>
    <w:rsid w:val="000E7A0B"/>
    <w:rsid w:val="000F0592"/>
    <w:rsid w:val="000F0967"/>
    <w:rsid w:val="000F107F"/>
    <w:rsid w:val="000F12A6"/>
    <w:rsid w:val="000F16B4"/>
    <w:rsid w:val="000F17EB"/>
    <w:rsid w:val="000F18C4"/>
    <w:rsid w:val="000F1ECA"/>
    <w:rsid w:val="000F27C8"/>
    <w:rsid w:val="000F2957"/>
    <w:rsid w:val="000F2EB7"/>
    <w:rsid w:val="000F3175"/>
    <w:rsid w:val="000F3346"/>
    <w:rsid w:val="000F3E98"/>
    <w:rsid w:val="000F4433"/>
    <w:rsid w:val="000F510F"/>
    <w:rsid w:val="000F55E2"/>
    <w:rsid w:val="000F5C3B"/>
    <w:rsid w:val="000F7127"/>
    <w:rsid w:val="000F7340"/>
    <w:rsid w:val="00101547"/>
    <w:rsid w:val="0010295A"/>
    <w:rsid w:val="00102F41"/>
    <w:rsid w:val="00104A51"/>
    <w:rsid w:val="00105EB6"/>
    <w:rsid w:val="001063AE"/>
    <w:rsid w:val="00106945"/>
    <w:rsid w:val="00106B9F"/>
    <w:rsid w:val="00107370"/>
    <w:rsid w:val="00110131"/>
    <w:rsid w:val="00110C40"/>
    <w:rsid w:val="0011129E"/>
    <w:rsid w:val="00111761"/>
    <w:rsid w:val="001118FD"/>
    <w:rsid w:val="00111EBF"/>
    <w:rsid w:val="0011221A"/>
    <w:rsid w:val="0011336F"/>
    <w:rsid w:val="00113F23"/>
    <w:rsid w:val="00114A31"/>
    <w:rsid w:val="00114FF7"/>
    <w:rsid w:val="001151B8"/>
    <w:rsid w:val="00115B16"/>
    <w:rsid w:val="00115EDC"/>
    <w:rsid w:val="00116B10"/>
    <w:rsid w:val="00116D9B"/>
    <w:rsid w:val="0011704E"/>
    <w:rsid w:val="00117B08"/>
    <w:rsid w:val="00120154"/>
    <w:rsid w:val="00120805"/>
    <w:rsid w:val="00120B97"/>
    <w:rsid w:val="0012102F"/>
    <w:rsid w:val="0012126B"/>
    <w:rsid w:val="00122672"/>
    <w:rsid w:val="001227A0"/>
    <w:rsid w:val="00122AF9"/>
    <w:rsid w:val="00122E79"/>
    <w:rsid w:val="001235F0"/>
    <w:rsid w:val="0012385E"/>
    <w:rsid w:val="0012580E"/>
    <w:rsid w:val="00125E06"/>
    <w:rsid w:val="00126394"/>
    <w:rsid w:val="0012691B"/>
    <w:rsid w:val="00127C7C"/>
    <w:rsid w:val="001300A8"/>
    <w:rsid w:val="001302E2"/>
    <w:rsid w:val="00130697"/>
    <w:rsid w:val="001309F6"/>
    <w:rsid w:val="0013104F"/>
    <w:rsid w:val="001310DB"/>
    <w:rsid w:val="00131EF3"/>
    <w:rsid w:val="0013374D"/>
    <w:rsid w:val="00133F75"/>
    <w:rsid w:val="00134314"/>
    <w:rsid w:val="0013441D"/>
    <w:rsid w:val="00134DA9"/>
    <w:rsid w:val="0013664A"/>
    <w:rsid w:val="00136ED8"/>
    <w:rsid w:val="00137634"/>
    <w:rsid w:val="001400F5"/>
    <w:rsid w:val="0014188D"/>
    <w:rsid w:val="001419B3"/>
    <w:rsid w:val="00141A3E"/>
    <w:rsid w:val="00141C60"/>
    <w:rsid w:val="00142580"/>
    <w:rsid w:val="001428C4"/>
    <w:rsid w:val="00142B16"/>
    <w:rsid w:val="00143299"/>
    <w:rsid w:val="00143789"/>
    <w:rsid w:val="001441B7"/>
    <w:rsid w:val="00144630"/>
    <w:rsid w:val="001447B5"/>
    <w:rsid w:val="00144D39"/>
    <w:rsid w:val="00145357"/>
    <w:rsid w:val="0014592B"/>
    <w:rsid w:val="00145A89"/>
    <w:rsid w:val="00146E8C"/>
    <w:rsid w:val="00147417"/>
    <w:rsid w:val="00147D09"/>
    <w:rsid w:val="001503BE"/>
    <w:rsid w:val="00151ACA"/>
    <w:rsid w:val="00152261"/>
    <w:rsid w:val="0015264B"/>
    <w:rsid w:val="00152B1E"/>
    <w:rsid w:val="00152E7B"/>
    <w:rsid w:val="0015308C"/>
    <w:rsid w:val="00153C30"/>
    <w:rsid w:val="001544A2"/>
    <w:rsid w:val="00154A09"/>
    <w:rsid w:val="00154FC8"/>
    <w:rsid w:val="001551F5"/>
    <w:rsid w:val="001556AE"/>
    <w:rsid w:val="00155D7E"/>
    <w:rsid w:val="00155F5D"/>
    <w:rsid w:val="001565EA"/>
    <w:rsid w:val="00156AFA"/>
    <w:rsid w:val="00157191"/>
    <w:rsid w:val="00157B6D"/>
    <w:rsid w:val="001607C9"/>
    <w:rsid w:val="001614CB"/>
    <w:rsid w:val="00162669"/>
    <w:rsid w:val="001626BC"/>
    <w:rsid w:val="00162A5B"/>
    <w:rsid w:val="001632C3"/>
    <w:rsid w:val="00163561"/>
    <w:rsid w:val="00163AF5"/>
    <w:rsid w:val="00164AF3"/>
    <w:rsid w:val="00165021"/>
    <w:rsid w:val="00165A67"/>
    <w:rsid w:val="0016611F"/>
    <w:rsid w:val="001701CB"/>
    <w:rsid w:val="001711E5"/>
    <w:rsid w:val="001722A2"/>
    <w:rsid w:val="001724FD"/>
    <w:rsid w:val="00172CFC"/>
    <w:rsid w:val="00173401"/>
    <w:rsid w:val="00173BB5"/>
    <w:rsid w:val="0017442C"/>
    <w:rsid w:val="001744BA"/>
    <w:rsid w:val="00176E42"/>
    <w:rsid w:val="001770BA"/>
    <w:rsid w:val="00177570"/>
    <w:rsid w:val="001803A1"/>
    <w:rsid w:val="0018150F"/>
    <w:rsid w:val="0018161C"/>
    <w:rsid w:val="00181811"/>
    <w:rsid w:val="00181A3A"/>
    <w:rsid w:val="00182DCA"/>
    <w:rsid w:val="00182F89"/>
    <w:rsid w:val="00183551"/>
    <w:rsid w:val="00183A50"/>
    <w:rsid w:val="00183AA6"/>
    <w:rsid w:val="00184851"/>
    <w:rsid w:val="00184DE6"/>
    <w:rsid w:val="00185125"/>
    <w:rsid w:val="00185551"/>
    <w:rsid w:val="001857FB"/>
    <w:rsid w:val="0018629D"/>
    <w:rsid w:val="00186ED3"/>
    <w:rsid w:val="001872EF"/>
    <w:rsid w:val="00187EB9"/>
    <w:rsid w:val="001911C1"/>
    <w:rsid w:val="00191C4B"/>
    <w:rsid w:val="00192268"/>
    <w:rsid w:val="0019228C"/>
    <w:rsid w:val="0019263B"/>
    <w:rsid w:val="00192B92"/>
    <w:rsid w:val="001930C4"/>
    <w:rsid w:val="00193C08"/>
    <w:rsid w:val="00194255"/>
    <w:rsid w:val="0019452F"/>
    <w:rsid w:val="001945DF"/>
    <w:rsid w:val="00194A42"/>
    <w:rsid w:val="00194ACE"/>
    <w:rsid w:val="00194BC2"/>
    <w:rsid w:val="00194D8A"/>
    <w:rsid w:val="001964E8"/>
    <w:rsid w:val="00196A6A"/>
    <w:rsid w:val="00196BB8"/>
    <w:rsid w:val="0019743A"/>
    <w:rsid w:val="00197BDA"/>
    <w:rsid w:val="001A07BE"/>
    <w:rsid w:val="001A16E9"/>
    <w:rsid w:val="001A1D63"/>
    <w:rsid w:val="001A2061"/>
    <w:rsid w:val="001A263D"/>
    <w:rsid w:val="001A3232"/>
    <w:rsid w:val="001A3D1C"/>
    <w:rsid w:val="001A48B6"/>
    <w:rsid w:val="001A4C5E"/>
    <w:rsid w:val="001A50E9"/>
    <w:rsid w:val="001A5536"/>
    <w:rsid w:val="001A5771"/>
    <w:rsid w:val="001A640B"/>
    <w:rsid w:val="001A6D6F"/>
    <w:rsid w:val="001A6E6E"/>
    <w:rsid w:val="001A74CD"/>
    <w:rsid w:val="001A78FF"/>
    <w:rsid w:val="001A7B42"/>
    <w:rsid w:val="001B0C29"/>
    <w:rsid w:val="001B204F"/>
    <w:rsid w:val="001B291D"/>
    <w:rsid w:val="001B2ED1"/>
    <w:rsid w:val="001B2FB8"/>
    <w:rsid w:val="001B308A"/>
    <w:rsid w:val="001B3221"/>
    <w:rsid w:val="001B3E44"/>
    <w:rsid w:val="001B44C1"/>
    <w:rsid w:val="001B4597"/>
    <w:rsid w:val="001B45BA"/>
    <w:rsid w:val="001B4730"/>
    <w:rsid w:val="001B61D1"/>
    <w:rsid w:val="001B6C88"/>
    <w:rsid w:val="001B75D6"/>
    <w:rsid w:val="001B7998"/>
    <w:rsid w:val="001C1928"/>
    <w:rsid w:val="001C1E98"/>
    <w:rsid w:val="001C2735"/>
    <w:rsid w:val="001C3873"/>
    <w:rsid w:val="001C3C60"/>
    <w:rsid w:val="001C4319"/>
    <w:rsid w:val="001C50A9"/>
    <w:rsid w:val="001C573E"/>
    <w:rsid w:val="001C573F"/>
    <w:rsid w:val="001C5DAC"/>
    <w:rsid w:val="001C62DE"/>
    <w:rsid w:val="001C7BCD"/>
    <w:rsid w:val="001D007A"/>
    <w:rsid w:val="001D0911"/>
    <w:rsid w:val="001D09CD"/>
    <w:rsid w:val="001D1354"/>
    <w:rsid w:val="001D1413"/>
    <w:rsid w:val="001D2D0E"/>
    <w:rsid w:val="001D485D"/>
    <w:rsid w:val="001D4987"/>
    <w:rsid w:val="001D4E8A"/>
    <w:rsid w:val="001D7DCE"/>
    <w:rsid w:val="001E095C"/>
    <w:rsid w:val="001E0DEE"/>
    <w:rsid w:val="001E11DE"/>
    <w:rsid w:val="001E1B91"/>
    <w:rsid w:val="001E1C13"/>
    <w:rsid w:val="001E1FB8"/>
    <w:rsid w:val="001E2D0F"/>
    <w:rsid w:val="001E30C1"/>
    <w:rsid w:val="001E332E"/>
    <w:rsid w:val="001E4CE9"/>
    <w:rsid w:val="001E630D"/>
    <w:rsid w:val="001E6458"/>
    <w:rsid w:val="001E64D7"/>
    <w:rsid w:val="001E6706"/>
    <w:rsid w:val="001E6ED9"/>
    <w:rsid w:val="001E6FC0"/>
    <w:rsid w:val="001E7AAB"/>
    <w:rsid w:val="001F0121"/>
    <w:rsid w:val="001F0928"/>
    <w:rsid w:val="001F0BEE"/>
    <w:rsid w:val="001F11C5"/>
    <w:rsid w:val="001F1EE2"/>
    <w:rsid w:val="001F2478"/>
    <w:rsid w:val="001F29AC"/>
    <w:rsid w:val="001F2E8A"/>
    <w:rsid w:val="001F33F2"/>
    <w:rsid w:val="001F359F"/>
    <w:rsid w:val="001F3B64"/>
    <w:rsid w:val="001F4221"/>
    <w:rsid w:val="001F4557"/>
    <w:rsid w:val="001F4BDC"/>
    <w:rsid w:val="001F4F6B"/>
    <w:rsid w:val="001F5B0F"/>
    <w:rsid w:val="001F6199"/>
    <w:rsid w:val="001F62DE"/>
    <w:rsid w:val="001F639C"/>
    <w:rsid w:val="001F79B2"/>
    <w:rsid w:val="00200061"/>
    <w:rsid w:val="002004F0"/>
    <w:rsid w:val="00200BDD"/>
    <w:rsid w:val="00200E28"/>
    <w:rsid w:val="0020130A"/>
    <w:rsid w:val="00201363"/>
    <w:rsid w:val="00201448"/>
    <w:rsid w:val="00201BEE"/>
    <w:rsid w:val="00202904"/>
    <w:rsid w:val="00202BB7"/>
    <w:rsid w:val="00203084"/>
    <w:rsid w:val="0020315F"/>
    <w:rsid w:val="00203673"/>
    <w:rsid w:val="00203AF1"/>
    <w:rsid w:val="00203D01"/>
    <w:rsid w:val="00203D8C"/>
    <w:rsid w:val="002048FD"/>
    <w:rsid w:val="002057DF"/>
    <w:rsid w:val="002070CF"/>
    <w:rsid w:val="00207220"/>
    <w:rsid w:val="00207DA7"/>
    <w:rsid w:val="002117E9"/>
    <w:rsid w:val="0021305B"/>
    <w:rsid w:val="0021377D"/>
    <w:rsid w:val="0021389C"/>
    <w:rsid w:val="00213CD2"/>
    <w:rsid w:val="002146D3"/>
    <w:rsid w:val="0021487F"/>
    <w:rsid w:val="00214C08"/>
    <w:rsid w:val="0021528B"/>
    <w:rsid w:val="0021534F"/>
    <w:rsid w:val="00216EB6"/>
    <w:rsid w:val="002172D0"/>
    <w:rsid w:val="00217588"/>
    <w:rsid w:val="00220217"/>
    <w:rsid w:val="002217EA"/>
    <w:rsid w:val="00222298"/>
    <w:rsid w:val="0022241A"/>
    <w:rsid w:val="002226ED"/>
    <w:rsid w:val="00223813"/>
    <w:rsid w:val="002245C7"/>
    <w:rsid w:val="00224969"/>
    <w:rsid w:val="00224D54"/>
    <w:rsid w:val="00226191"/>
    <w:rsid w:val="002261CA"/>
    <w:rsid w:val="002262B7"/>
    <w:rsid w:val="002263E7"/>
    <w:rsid w:val="002265D4"/>
    <w:rsid w:val="002268F7"/>
    <w:rsid w:val="002271A7"/>
    <w:rsid w:val="002301B2"/>
    <w:rsid w:val="002309CD"/>
    <w:rsid w:val="00230C36"/>
    <w:rsid w:val="00230C94"/>
    <w:rsid w:val="0023167C"/>
    <w:rsid w:val="00231D49"/>
    <w:rsid w:val="002320D7"/>
    <w:rsid w:val="0023211B"/>
    <w:rsid w:val="00232152"/>
    <w:rsid w:val="00232EBC"/>
    <w:rsid w:val="002333EE"/>
    <w:rsid w:val="002336C3"/>
    <w:rsid w:val="002339AE"/>
    <w:rsid w:val="002340A4"/>
    <w:rsid w:val="0023636C"/>
    <w:rsid w:val="00237E60"/>
    <w:rsid w:val="00240E7E"/>
    <w:rsid w:val="00240F02"/>
    <w:rsid w:val="0024113B"/>
    <w:rsid w:val="0024164C"/>
    <w:rsid w:val="00241C0B"/>
    <w:rsid w:val="00242327"/>
    <w:rsid w:val="0024338C"/>
    <w:rsid w:val="00243A52"/>
    <w:rsid w:val="00243EE2"/>
    <w:rsid w:val="00244892"/>
    <w:rsid w:val="002452C7"/>
    <w:rsid w:val="0024575C"/>
    <w:rsid w:val="00245A57"/>
    <w:rsid w:val="0024690E"/>
    <w:rsid w:val="002469BC"/>
    <w:rsid w:val="00247A5C"/>
    <w:rsid w:val="00250341"/>
    <w:rsid w:val="00250495"/>
    <w:rsid w:val="00250A26"/>
    <w:rsid w:val="0025125F"/>
    <w:rsid w:val="00252175"/>
    <w:rsid w:val="00252621"/>
    <w:rsid w:val="0025374C"/>
    <w:rsid w:val="002541D1"/>
    <w:rsid w:val="00256268"/>
    <w:rsid w:val="002565E7"/>
    <w:rsid w:val="00256619"/>
    <w:rsid w:val="002575E1"/>
    <w:rsid w:val="002578FA"/>
    <w:rsid w:val="00260DB2"/>
    <w:rsid w:val="0026122E"/>
    <w:rsid w:val="0026169D"/>
    <w:rsid w:val="00261B79"/>
    <w:rsid w:val="00261F89"/>
    <w:rsid w:val="0026272D"/>
    <w:rsid w:val="002632B3"/>
    <w:rsid w:val="002633BC"/>
    <w:rsid w:val="0026548A"/>
    <w:rsid w:val="00265ADE"/>
    <w:rsid w:val="002668B4"/>
    <w:rsid w:val="00267027"/>
    <w:rsid w:val="002670AE"/>
    <w:rsid w:val="002674C7"/>
    <w:rsid w:val="002677BE"/>
    <w:rsid w:val="0027009E"/>
    <w:rsid w:val="002704D4"/>
    <w:rsid w:val="00270524"/>
    <w:rsid w:val="00270E56"/>
    <w:rsid w:val="002715B7"/>
    <w:rsid w:val="002718A1"/>
    <w:rsid w:val="00271E27"/>
    <w:rsid w:val="00271ECF"/>
    <w:rsid w:val="002722B7"/>
    <w:rsid w:val="0027234E"/>
    <w:rsid w:val="0027342B"/>
    <w:rsid w:val="00274717"/>
    <w:rsid w:val="00274C00"/>
    <w:rsid w:val="00274C5E"/>
    <w:rsid w:val="00274E52"/>
    <w:rsid w:val="0027521A"/>
    <w:rsid w:val="00275285"/>
    <w:rsid w:val="0027555C"/>
    <w:rsid w:val="00275FE2"/>
    <w:rsid w:val="0027658F"/>
    <w:rsid w:val="00276C12"/>
    <w:rsid w:val="002771D8"/>
    <w:rsid w:val="00277344"/>
    <w:rsid w:val="00277711"/>
    <w:rsid w:val="00277917"/>
    <w:rsid w:val="00280874"/>
    <w:rsid w:val="002811F1"/>
    <w:rsid w:val="00281E85"/>
    <w:rsid w:val="002834EB"/>
    <w:rsid w:val="0028413A"/>
    <w:rsid w:val="002844CD"/>
    <w:rsid w:val="00284D46"/>
    <w:rsid w:val="0028595C"/>
    <w:rsid w:val="002860A5"/>
    <w:rsid w:val="002867C1"/>
    <w:rsid w:val="00286924"/>
    <w:rsid w:val="00286C3C"/>
    <w:rsid w:val="002876E3"/>
    <w:rsid w:val="00287BBC"/>
    <w:rsid w:val="00291218"/>
    <w:rsid w:val="00292179"/>
    <w:rsid w:val="002927C1"/>
    <w:rsid w:val="00292C89"/>
    <w:rsid w:val="00294443"/>
    <w:rsid w:val="00294811"/>
    <w:rsid w:val="0029587E"/>
    <w:rsid w:val="00295A14"/>
    <w:rsid w:val="00295ACB"/>
    <w:rsid w:val="00295EC5"/>
    <w:rsid w:val="00295F1C"/>
    <w:rsid w:val="00296192"/>
    <w:rsid w:val="00297948"/>
    <w:rsid w:val="0029795F"/>
    <w:rsid w:val="00297CA8"/>
    <w:rsid w:val="002A0624"/>
    <w:rsid w:val="002A0880"/>
    <w:rsid w:val="002A0B1C"/>
    <w:rsid w:val="002A0EB5"/>
    <w:rsid w:val="002A0F7B"/>
    <w:rsid w:val="002A0FB1"/>
    <w:rsid w:val="002A1F58"/>
    <w:rsid w:val="002A3197"/>
    <w:rsid w:val="002A34E0"/>
    <w:rsid w:val="002A3774"/>
    <w:rsid w:val="002A42BE"/>
    <w:rsid w:val="002A4394"/>
    <w:rsid w:val="002A4ACB"/>
    <w:rsid w:val="002A4F9E"/>
    <w:rsid w:val="002A5236"/>
    <w:rsid w:val="002A5509"/>
    <w:rsid w:val="002A5672"/>
    <w:rsid w:val="002A596D"/>
    <w:rsid w:val="002A655A"/>
    <w:rsid w:val="002A67F4"/>
    <w:rsid w:val="002A7CDE"/>
    <w:rsid w:val="002B0714"/>
    <w:rsid w:val="002B0A5C"/>
    <w:rsid w:val="002B0F63"/>
    <w:rsid w:val="002B12D2"/>
    <w:rsid w:val="002B20D3"/>
    <w:rsid w:val="002B2B45"/>
    <w:rsid w:val="002B2DC8"/>
    <w:rsid w:val="002B2EA9"/>
    <w:rsid w:val="002B34F8"/>
    <w:rsid w:val="002B3A00"/>
    <w:rsid w:val="002B3C4F"/>
    <w:rsid w:val="002B4777"/>
    <w:rsid w:val="002B59DC"/>
    <w:rsid w:val="002B6733"/>
    <w:rsid w:val="002B6C36"/>
    <w:rsid w:val="002B6CE4"/>
    <w:rsid w:val="002B7028"/>
    <w:rsid w:val="002B752C"/>
    <w:rsid w:val="002B7A2B"/>
    <w:rsid w:val="002C0145"/>
    <w:rsid w:val="002C0667"/>
    <w:rsid w:val="002C091E"/>
    <w:rsid w:val="002C0A11"/>
    <w:rsid w:val="002C10A5"/>
    <w:rsid w:val="002C13C5"/>
    <w:rsid w:val="002C1457"/>
    <w:rsid w:val="002C156F"/>
    <w:rsid w:val="002C185E"/>
    <w:rsid w:val="002C2F74"/>
    <w:rsid w:val="002C31FB"/>
    <w:rsid w:val="002C3D3E"/>
    <w:rsid w:val="002C47D4"/>
    <w:rsid w:val="002C48A8"/>
    <w:rsid w:val="002C4B86"/>
    <w:rsid w:val="002C52C6"/>
    <w:rsid w:val="002C5C79"/>
    <w:rsid w:val="002C6530"/>
    <w:rsid w:val="002C6CDE"/>
    <w:rsid w:val="002D0750"/>
    <w:rsid w:val="002D0A1C"/>
    <w:rsid w:val="002D0DA9"/>
    <w:rsid w:val="002D19C0"/>
    <w:rsid w:val="002D259E"/>
    <w:rsid w:val="002D267F"/>
    <w:rsid w:val="002D28ED"/>
    <w:rsid w:val="002D3A35"/>
    <w:rsid w:val="002D3FF4"/>
    <w:rsid w:val="002D444B"/>
    <w:rsid w:val="002D521B"/>
    <w:rsid w:val="002D5DDD"/>
    <w:rsid w:val="002D6717"/>
    <w:rsid w:val="002D6B33"/>
    <w:rsid w:val="002D70ED"/>
    <w:rsid w:val="002D7789"/>
    <w:rsid w:val="002D78B0"/>
    <w:rsid w:val="002E0045"/>
    <w:rsid w:val="002E0269"/>
    <w:rsid w:val="002E0787"/>
    <w:rsid w:val="002E11E1"/>
    <w:rsid w:val="002E1736"/>
    <w:rsid w:val="002E280A"/>
    <w:rsid w:val="002E2911"/>
    <w:rsid w:val="002E2936"/>
    <w:rsid w:val="002E299E"/>
    <w:rsid w:val="002E36E1"/>
    <w:rsid w:val="002E4D52"/>
    <w:rsid w:val="002E54D5"/>
    <w:rsid w:val="002E7344"/>
    <w:rsid w:val="002E7852"/>
    <w:rsid w:val="002E7E3F"/>
    <w:rsid w:val="002F0C28"/>
    <w:rsid w:val="002F1194"/>
    <w:rsid w:val="002F20CC"/>
    <w:rsid w:val="002F2232"/>
    <w:rsid w:val="002F27E5"/>
    <w:rsid w:val="002F37C9"/>
    <w:rsid w:val="002F6BF2"/>
    <w:rsid w:val="002F6E09"/>
    <w:rsid w:val="002F7139"/>
    <w:rsid w:val="002F7B7E"/>
    <w:rsid w:val="002F7CA0"/>
    <w:rsid w:val="00300193"/>
    <w:rsid w:val="00300402"/>
    <w:rsid w:val="003007F4"/>
    <w:rsid w:val="00300C18"/>
    <w:rsid w:val="00300F74"/>
    <w:rsid w:val="00301394"/>
    <w:rsid w:val="003019D7"/>
    <w:rsid w:val="00301B1F"/>
    <w:rsid w:val="00302937"/>
    <w:rsid w:val="00303187"/>
    <w:rsid w:val="003039F6"/>
    <w:rsid w:val="00303FA0"/>
    <w:rsid w:val="0030444B"/>
    <w:rsid w:val="00304544"/>
    <w:rsid w:val="00304C28"/>
    <w:rsid w:val="00304D8C"/>
    <w:rsid w:val="00304DED"/>
    <w:rsid w:val="00305856"/>
    <w:rsid w:val="003058FB"/>
    <w:rsid w:val="00305972"/>
    <w:rsid w:val="003059BA"/>
    <w:rsid w:val="00306024"/>
    <w:rsid w:val="00306B69"/>
    <w:rsid w:val="00306B6B"/>
    <w:rsid w:val="00306F35"/>
    <w:rsid w:val="0030742E"/>
    <w:rsid w:val="00307B0B"/>
    <w:rsid w:val="00307C5F"/>
    <w:rsid w:val="0031003F"/>
    <w:rsid w:val="00310115"/>
    <w:rsid w:val="00310780"/>
    <w:rsid w:val="00310A2C"/>
    <w:rsid w:val="0031140F"/>
    <w:rsid w:val="003117D8"/>
    <w:rsid w:val="003118E4"/>
    <w:rsid w:val="00311C19"/>
    <w:rsid w:val="00312BE6"/>
    <w:rsid w:val="0031375F"/>
    <w:rsid w:val="0031473C"/>
    <w:rsid w:val="0031543F"/>
    <w:rsid w:val="00316F08"/>
    <w:rsid w:val="00316F73"/>
    <w:rsid w:val="00317155"/>
    <w:rsid w:val="00317C18"/>
    <w:rsid w:val="003200FB"/>
    <w:rsid w:val="00320174"/>
    <w:rsid w:val="0032120B"/>
    <w:rsid w:val="0032276B"/>
    <w:rsid w:val="00323325"/>
    <w:rsid w:val="00323B8B"/>
    <w:rsid w:val="00324607"/>
    <w:rsid w:val="00326165"/>
    <w:rsid w:val="003263FC"/>
    <w:rsid w:val="00327349"/>
    <w:rsid w:val="003275BA"/>
    <w:rsid w:val="003278B8"/>
    <w:rsid w:val="00330620"/>
    <w:rsid w:val="003314D4"/>
    <w:rsid w:val="00331790"/>
    <w:rsid w:val="003317FC"/>
    <w:rsid w:val="003318E5"/>
    <w:rsid w:val="00332003"/>
    <w:rsid w:val="00333053"/>
    <w:rsid w:val="00333554"/>
    <w:rsid w:val="00333C61"/>
    <w:rsid w:val="00333F42"/>
    <w:rsid w:val="00334A7A"/>
    <w:rsid w:val="00334F44"/>
    <w:rsid w:val="0033511A"/>
    <w:rsid w:val="003359BE"/>
    <w:rsid w:val="00336082"/>
    <w:rsid w:val="00336782"/>
    <w:rsid w:val="00336B39"/>
    <w:rsid w:val="00337149"/>
    <w:rsid w:val="003402E7"/>
    <w:rsid w:val="00340403"/>
    <w:rsid w:val="00340DE0"/>
    <w:rsid w:val="00341141"/>
    <w:rsid w:val="00341159"/>
    <w:rsid w:val="00341667"/>
    <w:rsid w:val="0034166E"/>
    <w:rsid w:val="00342590"/>
    <w:rsid w:val="003429C6"/>
    <w:rsid w:val="0034311C"/>
    <w:rsid w:val="00343502"/>
    <w:rsid w:val="0034373C"/>
    <w:rsid w:val="003441A3"/>
    <w:rsid w:val="003443D1"/>
    <w:rsid w:val="00344C28"/>
    <w:rsid w:val="00344EFB"/>
    <w:rsid w:val="00346571"/>
    <w:rsid w:val="00346F95"/>
    <w:rsid w:val="00347044"/>
    <w:rsid w:val="003501AE"/>
    <w:rsid w:val="00350AFB"/>
    <w:rsid w:val="00351FFA"/>
    <w:rsid w:val="00352670"/>
    <w:rsid w:val="003536DD"/>
    <w:rsid w:val="003537CA"/>
    <w:rsid w:val="00353831"/>
    <w:rsid w:val="00353CA2"/>
    <w:rsid w:val="00353D44"/>
    <w:rsid w:val="00355123"/>
    <w:rsid w:val="00355CB3"/>
    <w:rsid w:val="0035671D"/>
    <w:rsid w:val="003573E5"/>
    <w:rsid w:val="00357548"/>
    <w:rsid w:val="00357879"/>
    <w:rsid w:val="00357CB9"/>
    <w:rsid w:val="00360092"/>
    <w:rsid w:val="003608A2"/>
    <w:rsid w:val="003610CB"/>
    <w:rsid w:val="003611EE"/>
    <w:rsid w:val="003617DD"/>
    <w:rsid w:val="00361864"/>
    <w:rsid w:val="00361B69"/>
    <w:rsid w:val="00361ED5"/>
    <w:rsid w:val="003624CD"/>
    <w:rsid w:val="00363F0D"/>
    <w:rsid w:val="003644EF"/>
    <w:rsid w:val="00364F51"/>
    <w:rsid w:val="003650C5"/>
    <w:rsid w:val="003656AB"/>
    <w:rsid w:val="003661C7"/>
    <w:rsid w:val="003662DF"/>
    <w:rsid w:val="003673E7"/>
    <w:rsid w:val="00367E74"/>
    <w:rsid w:val="00370A54"/>
    <w:rsid w:val="00370C87"/>
    <w:rsid w:val="00370FD3"/>
    <w:rsid w:val="00371410"/>
    <w:rsid w:val="0037187C"/>
    <w:rsid w:val="00371D48"/>
    <w:rsid w:val="003721F5"/>
    <w:rsid w:val="00372291"/>
    <w:rsid w:val="003726D1"/>
    <w:rsid w:val="003728A9"/>
    <w:rsid w:val="00372E57"/>
    <w:rsid w:val="00372F99"/>
    <w:rsid w:val="003732A4"/>
    <w:rsid w:val="0037405C"/>
    <w:rsid w:val="00374817"/>
    <w:rsid w:val="00374D91"/>
    <w:rsid w:val="00374E74"/>
    <w:rsid w:val="00375AA8"/>
    <w:rsid w:val="00376707"/>
    <w:rsid w:val="00376C10"/>
    <w:rsid w:val="0037707D"/>
    <w:rsid w:val="003779FA"/>
    <w:rsid w:val="00380881"/>
    <w:rsid w:val="00381AF3"/>
    <w:rsid w:val="003821C7"/>
    <w:rsid w:val="00382282"/>
    <w:rsid w:val="003824BD"/>
    <w:rsid w:val="00384447"/>
    <w:rsid w:val="0038492D"/>
    <w:rsid w:val="00384D60"/>
    <w:rsid w:val="0038507B"/>
    <w:rsid w:val="00385106"/>
    <w:rsid w:val="00385214"/>
    <w:rsid w:val="00385D98"/>
    <w:rsid w:val="0038604F"/>
    <w:rsid w:val="003866D6"/>
    <w:rsid w:val="00390267"/>
    <w:rsid w:val="003907E0"/>
    <w:rsid w:val="00390C72"/>
    <w:rsid w:val="00390E68"/>
    <w:rsid w:val="0039138D"/>
    <w:rsid w:val="003914F3"/>
    <w:rsid w:val="003915AF"/>
    <w:rsid w:val="00391745"/>
    <w:rsid w:val="00391A74"/>
    <w:rsid w:val="00392E3E"/>
    <w:rsid w:val="0039377C"/>
    <w:rsid w:val="0039489D"/>
    <w:rsid w:val="0039512A"/>
    <w:rsid w:val="00395BE8"/>
    <w:rsid w:val="00395E6A"/>
    <w:rsid w:val="003966AF"/>
    <w:rsid w:val="00397531"/>
    <w:rsid w:val="003A0D3D"/>
    <w:rsid w:val="003A21FF"/>
    <w:rsid w:val="003A27EA"/>
    <w:rsid w:val="003A2A1D"/>
    <w:rsid w:val="003A2E67"/>
    <w:rsid w:val="003A369A"/>
    <w:rsid w:val="003A42DA"/>
    <w:rsid w:val="003A4DD3"/>
    <w:rsid w:val="003A501D"/>
    <w:rsid w:val="003A631E"/>
    <w:rsid w:val="003B0507"/>
    <w:rsid w:val="003B0A02"/>
    <w:rsid w:val="003B1321"/>
    <w:rsid w:val="003B1EDB"/>
    <w:rsid w:val="003B2370"/>
    <w:rsid w:val="003B25F9"/>
    <w:rsid w:val="003B2EA7"/>
    <w:rsid w:val="003B3419"/>
    <w:rsid w:val="003B47BB"/>
    <w:rsid w:val="003B4B71"/>
    <w:rsid w:val="003B5CBC"/>
    <w:rsid w:val="003B5F88"/>
    <w:rsid w:val="003B623F"/>
    <w:rsid w:val="003B6526"/>
    <w:rsid w:val="003B6793"/>
    <w:rsid w:val="003B6AAD"/>
    <w:rsid w:val="003B6C12"/>
    <w:rsid w:val="003B6E8A"/>
    <w:rsid w:val="003B791A"/>
    <w:rsid w:val="003B7F7E"/>
    <w:rsid w:val="003C02D0"/>
    <w:rsid w:val="003C0F9E"/>
    <w:rsid w:val="003C1AF1"/>
    <w:rsid w:val="003C20F1"/>
    <w:rsid w:val="003C233C"/>
    <w:rsid w:val="003C33C1"/>
    <w:rsid w:val="003C387D"/>
    <w:rsid w:val="003C3992"/>
    <w:rsid w:val="003C39EB"/>
    <w:rsid w:val="003C3DA6"/>
    <w:rsid w:val="003C3E7B"/>
    <w:rsid w:val="003C42BC"/>
    <w:rsid w:val="003C4348"/>
    <w:rsid w:val="003C46EF"/>
    <w:rsid w:val="003C4726"/>
    <w:rsid w:val="003C4795"/>
    <w:rsid w:val="003C489D"/>
    <w:rsid w:val="003C49A4"/>
    <w:rsid w:val="003C4C3A"/>
    <w:rsid w:val="003C4ED2"/>
    <w:rsid w:val="003C5140"/>
    <w:rsid w:val="003C5438"/>
    <w:rsid w:val="003C5C7A"/>
    <w:rsid w:val="003C5CEA"/>
    <w:rsid w:val="003C6B08"/>
    <w:rsid w:val="003C6D3B"/>
    <w:rsid w:val="003C7BE4"/>
    <w:rsid w:val="003D03F5"/>
    <w:rsid w:val="003D047C"/>
    <w:rsid w:val="003D06BE"/>
    <w:rsid w:val="003D0F6E"/>
    <w:rsid w:val="003D133D"/>
    <w:rsid w:val="003D1D45"/>
    <w:rsid w:val="003D1F2A"/>
    <w:rsid w:val="003D293A"/>
    <w:rsid w:val="003D3EB9"/>
    <w:rsid w:val="003D4E66"/>
    <w:rsid w:val="003D55DF"/>
    <w:rsid w:val="003D666F"/>
    <w:rsid w:val="003D68E0"/>
    <w:rsid w:val="003D6CE4"/>
    <w:rsid w:val="003D706D"/>
    <w:rsid w:val="003D7640"/>
    <w:rsid w:val="003D7943"/>
    <w:rsid w:val="003E0B95"/>
    <w:rsid w:val="003E10C3"/>
    <w:rsid w:val="003E18FE"/>
    <w:rsid w:val="003E1D75"/>
    <w:rsid w:val="003E238E"/>
    <w:rsid w:val="003E2648"/>
    <w:rsid w:val="003E29CF"/>
    <w:rsid w:val="003E3E1D"/>
    <w:rsid w:val="003E42A9"/>
    <w:rsid w:val="003E509E"/>
    <w:rsid w:val="003E570F"/>
    <w:rsid w:val="003E5790"/>
    <w:rsid w:val="003E6358"/>
    <w:rsid w:val="003E6484"/>
    <w:rsid w:val="003E6800"/>
    <w:rsid w:val="003E6948"/>
    <w:rsid w:val="003E6AFF"/>
    <w:rsid w:val="003F0375"/>
    <w:rsid w:val="003F09F2"/>
    <w:rsid w:val="003F11ED"/>
    <w:rsid w:val="003F1401"/>
    <w:rsid w:val="003F1582"/>
    <w:rsid w:val="003F1935"/>
    <w:rsid w:val="003F1C0E"/>
    <w:rsid w:val="003F1FC4"/>
    <w:rsid w:val="003F2113"/>
    <w:rsid w:val="003F2C07"/>
    <w:rsid w:val="003F32E4"/>
    <w:rsid w:val="003F3BA3"/>
    <w:rsid w:val="003F3E10"/>
    <w:rsid w:val="003F5FE7"/>
    <w:rsid w:val="003F67E1"/>
    <w:rsid w:val="003F753E"/>
    <w:rsid w:val="00401094"/>
    <w:rsid w:val="0040130A"/>
    <w:rsid w:val="00401B6A"/>
    <w:rsid w:val="004023AC"/>
    <w:rsid w:val="004025FD"/>
    <w:rsid w:val="0040275C"/>
    <w:rsid w:val="00402875"/>
    <w:rsid w:val="00402EF5"/>
    <w:rsid w:val="004034CF"/>
    <w:rsid w:val="00403619"/>
    <w:rsid w:val="00403D89"/>
    <w:rsid w:val="004044E2"/>
    <w:rsid w:val="004048A1"/>
    <w:rsid w:val="00406AC3"/>
    <w:rsid w:val="00406D79"/>
    <w:rsid w:val="004070BA"/>
    <w:rsid w:val="004075DC"/>
    <w:rsid w:val="00407764"/>
    <w:rsid w:val="00407AE0"/>
    <w:rsid w:val="00410537"/>
    <w:rsid w:val="0041095B"/>
    <w:rsid w:val="00412B18"/>
    <w:rsid w:val="00412D57"/>
    <w:rsid w:val="004130DE"/>
    <w:rsid w:val="00413137"/>
    <w:rsid w:val="00414183"/>
    <w:rsid w:val="00414A8C"/>
    <w:rsid w:val="00414FBA"/>
    <w:rsid w:val="00415086"/>
    <w:rsid w:val="0041533C"/>
    <w:rsid w:val="0041639F"/>
    <w:rsid w:val="004169FB"/>
    <w:rsid w:val="004170FF"/>
    <w:rsid w:val="00417449"/>
    <w:rsid w:val="00417492"/>
    <w:rsid w:val="00417502"/>
    <w:rsid w:val="004179C2"/>
    <w:rsid w:val="00417D9D"/>
    <w:rsid w:val="004203CA"/>
    <w:rsid w:val="00420486"/>
    <w:rsid w:val="00420C67"/>
    <w:rsid w:val="00420CB9"/>
    <w:rsid w:val="004216F6"/>
    <w:rsid w:val="004218AC"/>
    <w:rsid w:val="00421CCC"/>
    <w:rsid w:val="00422BF1"/>
    <w:rsid w:val="00424204"/>
    <w:rsid w:val="00424326"/>
    <w:rsid w:val="00424CCA"/>
    <w:rsid w:val="00424CF7"/>
    <w:rsid w:val="00425154"/>
    <w:rsid w:val="004252D7"/>
    <w:rsid w:val="00425366"/>
    <w:rsid w:val="004254BB"/>
    <w:rsid w:val="004261E7"/>
    <w:rsid w:val="004266C7"/>
    <w:rsid w:val="00426A21"/>
    <w:rsid w:val="00426E15"/>
    <w:rsid w:val="00426EA9"/>
    <w:rsid w:val="00427F41"/>
    <w:rsid w:val="0043006F"/>
    <w:rsid w:val="004307FA"/>
    <w:rsid w:val="00430C02"/>
    <w:rsid w:val="004310A4"/>
    <w:rsid w:val="00432209"/>
    <w:rsid w:val="00432446"/>
    <w:rsid w:val="004327A1"/>
    <w:rsid w:val="00432A95"/>
    <w:rsid w:val="00432BDD"/>
    <w:rsid w:val="00433A9A"/>
    <w:rsid w:val="00433D48"/>
    <w:rsid w:val="00435ACF"/>
    <w:rsid w:val="0043658E"/>
    <w:rsid w:val="00436B3D"/>
    <w:rsid w:val="00437D9E"/>
    <w:rsid w:val="00437DB7"/>
    <w:rsid w:val="004400DC"/>
    <w:rsid w:val="00441D73"/>
    <w:rsid w:val="004426AE"/>
    <w:rsid w:val="00442A18"/>
    <w:rsid w:val="00442E81"/>
    <w:rsid w:val="00443A5F"/>
    <w:rsid w:val="00443EFB"/>
    <w:rsid w:val="004445F8"/>
    <w:rsid w:val="004453A9"/>
    <w:rsid w:val="00445A91"/>
    <w:rsid w:val="00445E8B"/>
    <w:rsid w:val="00445EBC"/>
    <w:rsid w:val="00446504"/>
    <w:rsid w:val="004465FC"/>
    <w:rsid w:val="00447841"/>
    <w:rsid w:val="004478A5"/>
    <w:rsid w:val="00450A1A"/>
    <w:rsid w:val="00450C10"/>
    <w:rsid w:val="00450CFE"/>
    <w:rsid w:val="004516BD"/>
    <w:rsid w:val="0045190A"/>
    <w:rsid w:val="0045275F"/>
    <w:rsid w:val="00452B42"/>
    <w:rsid w:val="00452E11"/>
    <w:rsid w:val="004541B7"/>
    <w:rsid w:val="004541EC"/>
    <w:rsid w:val="004545A1"/>
    <w:rsid w:val="0045629B"/>
    <w:rsid w:val="0045702E"/>
    <w:rsid w:val="004603A4"/>
    <w:rsid w:val="00460CAC"/>
    <w:rsid w:val="00461827"/>
    <w:rsid w:val="00461952"/>
    <w:rsid w:val="00463F20"/>
    <w:rsid w:val="00464483"/>
    <w:rsid w:val="00465257"/>
    <w:rsid w:val="00465AF4"/>
    <w:rsid w:val="00465D1A"/>
    <w:rsid w:val="00465F88"/>
    <w:rsid w:val="00466993"/>
    <w:rsid w:val="00466BF5"/>
    <w:rsid w:val="0046707F"/>
    <w:rsid w:val="00467971"/>
    <w:rsid w:val="00467985"/>
    <w:rsid w:val="00467CD4"/>
    <w:rsid w:val="00467DEC"/>
    <w:rsid w:val="00467E51"/>
    <w:rsid w:val="00470477"/>
    <w:rsid w:val="00470E1A"/>
    <w:rsid w:val="004715B7"/>
    <w:rsid w:val="00471F93"/>
    <w:rsid w:val="00472166"/>
    <w:rsid w:val="00472588"/>
    <w:rsid w:val="0047359C"/>
    <w:rsid w:val="00474710"/>
    <w:rsid w:val="00474DBA"/>
    <w:rsid w:val="00475382"/>
    <w:rsid w:val="00476416"/>
    <w:rsid w:val="0047788E"/>
    <w:rsid w:val="00477CD4"/>
    <w:rsid w:val="0048127D"/>
    <w:rsid w:val="004815CD"/>
    <w:rsid w:val="00481B0C"/>
    <w:rsid w:val="00481CA4"/>
    <w:rsid w:val="0048448E"/>
    <w:rsid w:val="00484E40"/>
    <w:rsid w:val="00485411"/>
    <w:rsid w:val="004859DD"/>
    <w:rsid w:val="00485A04"/>
    <w:rsid w:val="00486450"/>
    <w:rsid w:val="0048700A"/>
    <w:rsid w:val="00487C06"/>
    <w:rsid w:val="00491118"/>
    <w:rsid w:val="0049137D"/>
    <w:rsid w:val="00491497"/>
    <w:rsid w:val="0049192B"/>
    <w:rsid w:val="00491D6A"/>
    <w:rsid w:val="00492624"/>
    <w:rsid w:val="00492897"/>
    <w:rsid w:val="00492C89"/>
    <w:rsid w:val="00493AF4"/>
    <w:rsid w:val="00493C40"/>
    <w:rsid w:val="00494201"/>
    <w:rsid w:val="0049488C"/>
    <w:rsid w:val="00494C2C"/>
    <w:rsid w:val="00494C47"/>
    <w:rsid w:val="00495F6E"/>
    <w:rsid w:val="00496A4F"/>
    <w:rsid w:val="00497137"/>
    <w:rsid w:val="00497834"/>
    <w:rsid w:val="00497D23"/>
    <w:rsid w:val="004A2477"/>
    <w:rsid w:val="004A2829"/>
    <w:rsid w:val="004A2B4B"/>
    <w:rsid w:val="004A2C2A"/>
    <w:rsid w:val="004A40AC"/>
    <w:rsid w:val="004A4421"/>
    <w:rsid w:val="004A52A7"/>
    <w:rsid w:val="004A52B6"/>
    <w:rsid w:val="004A553C"/>
    <w:rsid w:val="004A5550"/>
    <w:rsid w:val="004A5DBC"/>
    <w:rsid w:val="004A6238"/>
    <w:rsid w:val="004B1625"/>
    <w:rsid w:val="004B16F1"/>
    <w:rsid w:val="004B1706"/>
    <w:rsid w:val="004B2678"/>
    <w:rsid w:val="004B2C93"/>
    <w:rsid w:val="004B4020"/>
    <w:rsid w:val="004B443F"/>
    <w:rsid w:val="004B4A95"/>
    <w:rsid w:val="004B4AF0"/>
    <w:rsid w:val="004B529E"/>
    <w:rsid w:val="004B5931"/>
    <w:rsid w:val="004B598E"/>
    <w:rsid w:val="004B5ABA"/>
    <w:rsid w:val="004B6C9D"/>
    <w:rsid w:val="004B78A0"/>
    <w:rsid w:val="004C025A"/>
    <w:rsid w:val="004C03D6"/>
    <w:rsid w:val="004C08D3"/>
    <w:rsid w:val="004C17DC"/>
    <w:rsid w:val="004C30A0"/>
    <w:rsid w:val="004C31E8"/>
    <w:rsid w:val="004C3AAD"/>
    <w:rsid w:val="004C41C7"/>
    <w:rsid w:val="004C4670"/>
    <w:rsid w:val="004C48D5"/>
    <w:rsid w:val="004C5CB9"/>
    <w:rsid w:val="004C60A9"/>
    <w:rsid w:val="004C6115"/>
    <w:rsid w:val="004C7324"/>
    <w:rsid w:val="004C7DF0"/>
    <w:rsid w:val="004D0A26"/>
    <w:rsid w:val="004D0A78"/>
    <w:rsid w:val="004D0C28"/>
    <w:rsid w:val="004D0CB3"/>
    <w:rsid w:val="004D14ED"/>
    <w:rsid w:val="004D1F35"/>
    <w:rsid w:val="004D22EF"/>
    <w:rsid w:val="004D2F6E"/>
    <w:rsid w:val="004D3320"/>
    <w:rsid w:val="004D35DD"/>
    <w:rsid w:val="004D4042"/>
    <w:rsid w:val="004D4114"/>
    <w:rsid w:val="004D41D9"/>
    <w:rsid w:val="004D4334"/>
    <w:rsid w:val="004D4D56"/>
    <w:rsid w:val="004D501C"/>
    <w:rsid w:val="004D52D5"/>
    <w:rsid w:val="004D53E5"/>
    <w:rsid w:val="004D5808"/>
    <w:rsid w:val="004D616D"/>
    <w:rsid w:val="004D6802"/>
    <w:rsid w:val="004D6A37"/>
    <w:rsid w:val="004D6EAC"/>
    <w:rsid w:val="004D7AC1"/>
    <w:rsid w:val="004D7C04"/>
    <w:rsid w:val="004D7F2B"/>
    <w:rsid w:val="004E01E0"/>
    <w:rsid w:val="004E0F36"/>
    <w:rsid w:val="004E117A"/>
    <w:rsid w:val="004E16C3"/>
    <w:rsid w:val="004E2D0B"/>
    <w:rsid w:val="004E2EFA"/>
    <w:rsid w:val="004E32C9"/>
    <w:rsid w:val="004E4E9E"/>
    <w:rsid w:val="004E51C5"/>
    <w:rsid w:val="004E54DF"/>
    <w:rsid w:val="004E5B71"/>
    <w:rsid w:val="004E5C84"/>
    <w:rsid w:val="004E634E"/>
    <w:rsid w:val="004E72DA"/>
    <w:rsid w:val="004E7644"/>
    <w:rsid w:val="004E7F29"/>
    <w:rsid w:val="004F0A81"/>
    <w:rsid w:val="004F0C8B"/>
    <w:rsid w:val="004F0DDF"/>
    <w:rsid w:val="004F0F69"/>
    <w:rsid w:val="004F117F"/>
    <w:rsid w:val="004F20ED"/>
    <w:rsid w:val="004F24AB"/>
    <w:rsid w:val="004F2B5B"/>
    <w:rsid w:val="004F3382"/>
    <w:rsid w:val="004F42E3"/>
    <w:rsid w:val="004F52DD"/>
    <w:rsid w:val="004F62EC"/>
    <w:rsid w:val="004F64F1"/>
    <w:rsid w:val="004F690A"/>
    <w:rsid w:val="004F6E75"/>
    <w:rsid w:val="004F73D7"/>
    <w:rsid w:val="004F7F1D"/>
    <w:rsid w:val="004F7FF5"/>
    <w:rsid w:val="0050041F"/>
    <w:rsid w:val="00501D92"/>
    <w:rsid w:val="00502F2E"/>
    <w:rsid w:val="0050359F"/>
    <w:rsid w:val="00503673"/>
    <w:rsid w:val="00503E25"/>
    <w:rsid w:val="00504D33"/>
    <w:rsid w:val="005050CF"/>
    <w:rsid w:val="0050533C"/>
    <w:rsid w:val="00505D1B"/>
    <w:rsid w:val="00505F7B"/>
    <w:rsid w:val="005060EA"/>
    <w:rsid w:val="00506127"/>
    <w:rsid w:val="005062F6"/>
    <w:rsid w:val="00507006"/>
    <w:rsid w:val="0050736F"/>
    <w:rsid w:val="00507FAC"/>
    <w:rsid w:val="00510C4E"/>
    <w:rsid w:val="00510F12"/>
    <w:rsid w:val="0051115E"/>
    <w:rsid w:val="0051133A"/>
    <w:rsid w:val="00511BAD"/>
    <w:rsid w:val="005126D8"/>
    <w:rsid w:val="00512CB6"/>
    <w:rsid w:val="00513694"/>
    <w:rsid w:val="00513D87"/>
    <w:rsid w:val="005142A2"/>
    <w:rsid w:val="00514658"/>
    <w:rsid w:val="005146E0"/>
    <w:rsid w:val="00514A74"/>
    <w:rsid w:val="00514B13"/>
    <w:rsid w:val="00515392"/>
    <w:rsid w:val="00515E0E"/>
    <w:rsid w:val="005164A7"/>
    <w:rsid w:val="00516590"/>
    <w:rsid w:val="00517758"/>
    <w:rsid w:val="00517ADB"/>
    <w:rsid w:val="00517EB3"/>
    <w:rsid w:val="005203EF"/>
    <w:rsid w:val="00520415"/>
    <w:rsid w:val="0052205D"/>
    <w:rsid w:val="0052237B"/>
    <w:rsid w:val="00522C92"/>
    <w:rsid w:val="00522F8D"/>
    <w:rsid w:val="0052302D"/>
    <w:rsid w:val="005230F4"/>
    <w:rsid w:val="00523476"/>
    <w:rsid w:val="00523A38"/>
    <w:rsid w:val="00523C37"/>
    <w:rsid w:val="005241D4"/>
    <w:rsid w:val="00524F39"/>
    <w:rsid w:val="005250AC"/>
    <w:rsid w:val="005254DF"/>
    <w:rsid w:val="00525D9E"/>
    <w:rsid w:val="00526426"/>
    <w:rsid w:val="00526777"/>
    <w:rsid w:val="0052677A"/>
    <w:rsid w:val="00526B6B"/>
    <w:rsid w:val="00526B84"/>
    <w:rsid w:val="00526EA5"/>
    <w:rsid w:val="00527044"/>
    <w:rsid w:val="005271FD"/>
    <w:rsid w:val="0052726A"/>
    <w:rsid w:val="0053042C"/>
    <w:rsid w:val="005308CE"/>
    <w:rsid w:val="00530982"/>
    <w:rsid w:val="00531986"/>
    <w:rsid w:val="0053240C"/>
    <w:rsid w:val="00532B03"/>
    <w:rsid w:val="00532BD0"/>
    <w:rsid w:val="00533424"/>
    <w:rsid w:val="005338F4"/>
    <w:rsid w:val="005345C7"/>
    <w:rsid w:val="00534B28"/>
    <w:rsid w:val="005356A6"/>
    <w:rsid w:val="00535C69"/>
    <w:rsid w:val="005360D9"/>
    <w:rsid w:val="005363BE"/>
    <w:rsid w:val="00536F0D"/>
    <w:rsid w:val="0053727E"/>
    <w:rsid w:val="00537433"/>
    <w:rsid w:val="0053752C"/>
    <w:rsid w:val="00540179"/>
    <w:rsid w:val="00540213"/>
    <w:rsid w:val="00540473"/>
    <w:rsid w:val="005407F3"/>
    <w:rsid w:val="00540883"/>
    <w:rsid w:val="00542552"/>
    <w:rsid w:val="00542D68"/>
    <w:rsid w:val="00544535"/>
    <w:rsid w:val="0054455D"/>
    <w:rsid w:val="0054478C"/>
    <w:rsid w:val="0054516F"/>
    <w:rsid w:val="00545BD2"/>
    <w:rsid w:val="0054647C"/>
    <w:rsid w:val="00546726"/>
    <w:rsid w:val="00546A3C"/>
    <w:rsid w:val="00546DC5"/>
    <w:rsid w:val="00547371"/>
    <w:rsid w:val="005473C3"/>
    <w:rsid w:val="005475F7"/>
    <w:rsid w:val="005476D9"/>
    <w:rsid w:val="0054783F"/>
    <w:rsid w:val="00547F3F"/>
    <w:rsid w:val="00550060"/>
    <w:rsid w:val="005505D7"/>
    <w:rsid w:val="0055078E"/>
    <w:rsid w:val="00550C5F"/>
    <w:rsid w:val="00551210"/>
    <w:rsid w:val="00551339"/>
    <w:rsid w:val="00552849"/>
    <w:rsid w:val="00552A67"/>
    <w:rsid w:val="00552C7B"/>
    <w:rsid w:val="00552ECD"/>
    <w:rsid w:val="0055364D"/>
    <w:rsid w:val="00554258"/>
    <w:rsid w:val="00554DD5"/>
    <w:rsid w:val="00554E4D"/>
    <w:rsid w:val="00554F3D"/>
    <w:rsid w:val="005558A0"/>
    <w:rsid w:val="00555A0C"/>
    <w:rsid w:val="00556798"/>
    <w:rsid w:val="00556FC3"/>
    <w:rsid w:val="005574C4"/>
    <w:rsid w:val="005620EF"/>
    <w:rsid w:val="00562EB9"/>
    <w:rsid w:val="00563281"/>
    <w:rsid w:val="00563288"/>
    <w:rsid w:val="0056334F"/>
    <w:rsid w:val="005634B8"/>
    <w:rsid w:val="00563E96"/>
    <w:rsid w:val="005641DD"/>
    <w:rsid w:val="00564726"/>
    <w:rsid w:val="005649E9"/>
    <w:rsid w:val="00564AC8"/>
    <w:rsid w:val="00564BC7"/>
    <w:rsid w:val="00565793"/>
    <w:rsid w:val="005665A8"/>
    <w:rsid w:val="00566F0A"/>
    <w:rsid w:val="0056733D"/>
    <w:rsid w:val="00567EA6"/>
    <w:rsid w:val="0057079E"/>
    <w:rsid w:val="00570D8E"/>
    <w:rsid w:val="0057154C"/>
    <w:rsid w:val="005718CE"/>
    <w:rsid w:val="005719EF"/>
    <w:rsid w:val="00571AA3"/>
    <w:rsid w:val="00572CD0"/>
    <w:rsid w:val="00573D14"/>
    <w:rsid w:val="005749D2"/>
    <w:rsid w:val="00575A34"/>
    <w:rsid w:val="00575C46"/>
    <w:rsid w:val="00576834"/>
    <w:rsid w:val="005768A6"/>
    <w:rsid w:val="00576EF2"/>
    <w:rsid w:val="00577008"/>
    <w:rsid w:val="0057790F"/>
    <w:rsid w:val="005812F5"/>
    <w:rsid w:val="005814AE"/>
    <w:rsid w:val="005816A2"/>
    <w:rsid w:val="00581D53"/>
    <w:rsid w:val="00582B7E"/>
    <w:rsid w:val="00582F8A"/>
    <w:rsid w:val="0058349D"/>
    <w:rsid w:val="0058372F"/>
    <w:rsid w:val="005837C8"/>
    <w:rsid w:val="005838BA"/>
    <w:rsid w:val="005844AE"/>
    <w:rsid w:val="00584C22"/>
    <w:rsid w:val="005856B9"/>
    <w:rsid w:val="00586AF8"/>
    <w:rsid w:val="00586E3F"/>
    <w:rsid w:val="005872FC"/>
    <w:rsid w:val="00587FC4"/>
    <w:rsid w:val="005905FA"/>
    <w:rsid w:val="00591332"/>
    <w:rsid w:val="005914CD"/>
    <w:rsid w:val="005916EE"/>
    <w:rsid w:val="005931F5"/>
    <w:rsid w:val="00593213"/>
    <w:rsid w:val="00594929"/>
    <w:rsid w:val="00594BDD"/>
    <w:rsid w:val="005956BA"/>
    <w:rsid w:val="00596743"/>
    <w:rsid w:val="00596899"/>
    <w:rsid w:val="00596ADE"/>
    <w:rsid w:val="00597D52"/>
    <w:rsid w:val="005A009A"/>
    <w:rsid w:val="005A061E"/>
    <w:rsid w:val="005A10AF"/>
    <w:rsid w:val="005A144F"/>
    <w:rsid w:val="005A269F"/>
    <w:rsid w:val="005A3D76"/>
    <w:rsid w:val="005A4F1A"/>
    <w:rsid w:val="005A543D"/>
    <w:rsid w:val="005A544C"/>
    <w:rsid w:val="005A5677"/>
    <w:rsid w:val="005A652D"/>
    <w:rsid w:val="005A6E87"/>
    <w:rsid w:val="005A7A17"/>
    <w:rsid w:val="005B00B8"/>
    <w:rsid w:val="005B11C8"/>
    <w:rsid w:val="005B17C6"/>
    <w:rsid w:val="005B183A"/>
    <w:rsid w:val="005B221B"/>
    <w:rsid w:val="005B229A"/>
    <w:rsid w:val="005B2C11"/>
    <w:rsid w:val="005B3043"/>
    <w:rsid w:val="005B30BC"/>
    <w:rsid w:val="005B4087"/>
    <w:rsid w:val="005B42F3"/>
    <w:rsid w:val="005B50E4"/>
    <w:rsid w:val="005B5698"/>
    <w:rsid w:val="005B57EA"/>
    <w:rsid w:val="005B59D2"/>
    <w:rsid w:val="005B5E84"/>
    <w:rsid w:val="005B616E"/>
    <w:rsid w:val="005B792B"/>
    <w:rsid w:val="005C00C0"/>
    <w:rsid w:val="005C1124"/>
    <w:rsid w:val="005C143A"/>
    <w:rsid w:val="005C3CE7"/>
    <w:rsid w:val="005C424A"/>
    <w:rsid w:val="005C4B87"/>
    <w:rsid w:val="005C4F65"/>
    <w:rsid w:val="005C710A"/>
    <w:rsid w:val="005C7B57"/>
    <w:rsid w:val="005D0356"/>
    <w:rsid w:val="005D0500"/>
    <w:rsid w:val="005D06C8"/>
    <w:rsid w:val="005D074E"/>
    <w:rsid w:val="005D0EC3"/>
    <w:rsid w:val="005D29A2"/>
    <w:rsid w:val="005D2B31"/>
    <w:rsid w:val="005D2F8B"/>
    <w:rsid w:val="005D3450"/>
    <w:rsid w:val="005D3D81"/>
    <w:rsid w:val="005D3FE3"/>
    <w:rsid w:val="005D4111"/>
    <w:rsid w:val="005D430C"/>
    <w:rsid w:val="005D477E"/>
    <w:rsid w:val="005D489F"/>
    <w:rsid w:val="005D5F16"/>
    <w:rsid w:val="005D5FB6"/>
    <w:rsid w:val="005D6552"/>
    <w:rsid w:val="005D729E"/>
    <w:rsid w:val="005D7886"/>
    <w:rsid w:val="005E039B"/>
    <w:rsid w:val="005E0743"/>
    <w:rsid w:val="005E0815"/>
    <w:rsid w:val="005E10A1"/>
    <w:rsid w:val="005E1D02"/>
    <w:rsid w:val="005E257D"/>
    <w:rsid w:val="005E2CE1"/>
    <w:rsid w:val="005E2FC3"/>
    <w:rsid w:val="005E3CC6"/>
    <w:rsid w:val="005E4281"/>
    <w:rsid w:val="005E4834"/>
    <w:rsid w:val="005E4A01"/>
    <w:rsid w:val="005E4D23"/>
    <w:rsid w:val="005E501D"/>
    <w:rsid w:val="005E50D7"/>
    <w:rsid w:val="005E5433"/>
    <w:rsid w:val="005E64A9"/>
    <w:rsid w:val="005E6B56"/>
    <w:rsid w:val="005F0000"/>
    <w:rsid w:val="005F01B4"/>
    <w:rsid w:val="005F0649"/>
    <w:rsid w:val="005F0C52"/>
    <w:rsid w:val="005F35F8"/>
    <w:rsid w:val="005F3C92"/>
    <w:rsid w:val="005F3D7E"/>
    <w:rsid w:val="005F413A"/>
    <w:rsid w:val="005F443B"/>
    <w:rsid w:val="005F51C9"/>
    <w:rsid w:val="005F52B4"/>
    <w:rsid w:val="005F58C3"/>
    <w:rsid w:val="005F5E2E"/>
    <w:rsid w:val="005F60AB"/>
    <w:rsid w:val="005F6472"/>
    <w:rsid w:val="006002E8"/>
    <w:rsid w:val="006003A7"/>
    <w:rsid w:val="006003D3"/>
    <w:rsid w:val="0060113F"/>
    <w:rsid w:val="0060146C"/>
    <w:rsid w:val="00601642"/>
    <w:rsid w:val="00601745"/>
    <w:rsid w:val="00601781"/>
    <w:rsid w:val="006019F9"/>
    <w:rsid w:val="00602B6A"/>
    <w:rsid w:val="00602C83"/>
    <w:rsid w:val="00603029"/>
    <w:rsid w:val="00603360"/>
    <w:rsid w:val="00603644"/>
    <w:rsid w:val="00604400"/>
    <w:rsid w:val="006048A2"/>
    <w:rsid w:val="00604BC1"/>
    <w:rsid w:val="00605A42"/>
    <w:rsid w:val="00606550"/>
    <w:rsid w:val="00606872"/>
    <w:rsid w:val="006072DC"/>
    <w:rsid w:val="00607DB3"/>
    <w:rsid w:val="00610200"/>
    <w:rsid w:val="00610A3B"/>
    <w:rsid w:val="00610B6E"/>
    <w:rsid w:val="00611656"/>
    <w:rsid w:val="00611941"/>
    <w:rsid w:val="00611B98"/>
    <w:rsid w:val="00611F97"/>
    <w:rsid w:val="00613940"/>
    <w:rsid w:val="00613E58"/>
    <w:rsid w:val="006143B1"/>
    <w:rsid w:val="0061580A"/>
    <w:rsid w:val="00615D97"/>
    <w:rsid w:val="0061611F"/>
    <w:rsid w:val="006167F5"/>
    <w:rsid w:val="006174A8"/>
    <w:rsid w:val="00617723"/>
    <w:rsid w:val="00617ABB"/>
    <w:rsid w:val="00617FD4"/>
    <w:rsid w:val="006201BA"/>
    <w:rsid w:val="00620B61"/>
    <w:rsid w:val="00620CD9"/>
    <w:rsid w:val="006211B1"/>
    <w:rsid w:val="006228C4"/>
    <w:rsid w:val="00622938"/>
    <w:rsid w:val="00622A72"/>
    <w:rsid w:val="00622B2F"/>
    <w:rsid w:val="00623386"/>
    <w:rsid w:val="006236AD"/>
    <w:rsid w:val="00623873"/>
    <w:rsid w:val="00623C81"/>
    <w:rsid w:val="00624747"/>
    <w:rsid w:val="0062481C"/>
    <w:rsid w:val="00624AFD"/>
    <w:rsid w:val="00625436"/>
    <w:rsid w:val="00625624"/>
    <w:rsid w:val="00626F13"/>
    <w:rsid w:val="0062702C"/>
    <w:rsid w:val="00627391"/>
    <w:rsid w:val="006273B5"/>
    <w:rsid w:val="006276AE"/>
    <w:rsid w:val="0063115C"/>
    <w:rsid w:val="006314A9"/>
    <w:rsid w:val="0063330C"/>
    <w:rsid w:val="00633318"/>
    <w:rsid w:val="0063333F"/>
    <w:rsid w:val="006334AD"/>
    <w:rsid w:val="006337EE"/>
    <w:rsid w:val="00633A33"/>
    <w:rsid w:val="0063441D"/>
    <w:rsid w:val="00634F0B"/>
    <w:rsid w:val="006357B0"/>
    <w:rsid w:val="006359D2"/>
    <w:rsid w:val="00636827"/>
    <w:rsid w:val="00637A82"/>
    <w:rsid w:val="00637BB2"/>
    <w:rsid w:val="00637D66"/>
    <w:rsid w:val="0064118D"/>
    <w:rsid w:val="006413BB"/>
    <w:rsid w:val="0064141A"/>
    <w:rsid w:val="0064151F"/>
    <w:rsid w:val="006417DC"/>
    <w:rsid w:val="00641D5A"/>
    <w:rsid w:val="00642527"/>
    <w:rsid w:val="006427DA"/>
    <w:rsid w:val="006434C9"/>
    <w:rsid w:val="00643EB4"/>
    <w:rsid w:val="00644357"/>
    <w:rsid w:val="006446E4"/>
    <w:rsid w:val="00644922"/>
    <w:rsid w:val="00645464"/>
    <w:rsid w:val="00646F55"/>
    <w:rsid w:val="00650117"/>
    <w:rsid w:val="00650197"/>
    <w:rsid w:val="00650393"/>
    <w:rsid w:val="00651067"/>
    <w:rsid w:val="00651D09"/>
    <w:rsid w:val="006525AC"/>
    <w:rsid w:val="00652737"/>
    <w:rsid w:val="00652938"/>
    <w:rsid w:val="006529C4"/>
    <w:rsid w:val="00652B39"/>
    <w:rsid w:val="00652DFB"/>
    <w:rsid w:val="00653265"/>
    <w:rsid w:val="00653F3B"/>
    <w:rsid w:val="00655855"/>
    <w:rsid w:val="006568D3"/>
    <w:rsid w:val="00656AE1"/>
    <w:rsid w:val="006579AE"/>
    <w:rsid w:val="00660198"/>
    <w:rsid w:val="006606C3"/>
    <w:rsid w:val="00660B00"/>
    <w:rsid w:val="0066125E"/>
    <w:rsid w:val="00661FB8"/>
    <w:rsid w:val="00662170"/>
    <w:rsid w:val="006622D0"/>
    <w:rsid w:val="00662A5C"/>
    <w:rsid w:val="00662CDB"/>
    <w:rsid w:val="006649E0"/>
    <w:rsid w:val="00664B35"/>
    <w:rsid w:val="00664E20"/>
    <w:rsid w:val="00665530"/>
    <w:rsid w:val="00665AF0"/>
    <w:rsid w:val="00665C8F"/>
    <w:rsid w:val="00665CF9"/>
    <w:rsid w:val="006667FD"/>
    <w:rsid w:val="00666C32"/>
    <w:rsid w:val="00666CEB"/>
    <w:rsid w:val="006670A3"/>
    <w:rsid w:val="00667E14"/>
    <w:rsid w:val="006718E5"/>
    <w:rsid w:val="00671994"/>
    <w:rsid w:val="00671F90"/>
    <w:rsid w:val="006724BA"/>
    <w:rsid w:val="00672981"/>
    <w:rsid w:val="00672C49"/>
    <w:rsid w:val="00673860"/>
    <w:rsid w:val="00673BCF"/>
    <w:rsid w:val="0067440B"/>
    <w:rsid w:val="00674890"/>
    <w:rsid w:val="00675535"/>
    <w:rsid w:val="006767FC"/>
    <w:rsid w:val="00677084"/>
    <w:rsid w:val="0067715D"/>
    <w:rsid w:val="0068093E"/>
    <w:rsid w:val="00680DBE"/>
    <w:rsid w:val="00680EA8"/>
    <w:rsid w:val="006818E7"/>
    <w:rsid w:val="00681CE4"/>
    <w:rsid w:val="00681FDE"/>
    <w:rsid w:val="00682414"/>
    <w:rsid w:val="0068279E"/>
    <w:rsid w:val="006838F4"/>
    <w:rsid w:val="00683B9A"/>
    <w:rsid w:val="00684302"/>
    <w:rsid w:val="0068495C"/>
    <w:rsid w:val="00684B6E"/>
    <w:rsid w:val="00685517"/>
    <w:rsid w:val="00685547"/>
    <w:rsid w:val="00686306"/>
    <w:rsid w:val="00686564"/>
    <w:rsid w:val="0068741E"/>
    <w:rsid w:val="00687BD5"/>
    <w:rsid w:val="006901AC"/>
    <w:rsid w:val="0069035A"/>
    <w:rsid w:val="006915B6"/>
    <w:rsid w:val="0069174B"/>
    <w:rsid w:val="006919D8"/>
    <w:rsid w:val="00691A03"/>
    <w:rsid w:val="00691A84"/>
    <w:rsid w:val="0069258C"/>
    <w:rsid w:val="00692A28"/>
    <w:rsid w:val="00693E83"/>
    <w:rsid w:val="006946B1"/>
    <w:rsid w:val="006949A0"/>
    <w:rsid w:val="006952D5"/>
    <w:rsid w:val="00695763"/>
    <w:rsid w:val="00696B8C"/>
    <w:rsid w:val="006975C0"/>
    <w:rsid w:val="00697822"/>
    <w:rsid w:val="00697D5C"/>
    <w:rsid w:val="00697EDE"/>
    <w:rsid w:val="006A0E05"/>
    <w:rsid w:val="006A0E5E"/>
    <w:rsid w:val="006A1778"/>
    <w:rsid w:val="006A1817"/>
    <w:rsid w:val="006A1CAF"/>
    <w:rsid w:val="006A200A"/>
    <w:rsid w:val="006A251A"/>
    <w:rsid w:val="006A2B42"/>
    <w:rsid w:val="006A35F8"/>
    <w:rsid w:val="006A461C"/>
    <w:rsid w:val="006A532D"/>
    <w:rsid w:val="006A5965"/>
    <w:rsid w:val="006A5993"/>
    <w:rsid w:val="006A5D6F"/>
    <w:rsid w:val="006A6753"/>
    <w:rsid w:val="006A6F7F"/>
    <w:rsid w:val="006A6FC3"/>
    <w:rsid w:val="006A71B8"/>
    <w:rsid w:val="006A7342"/>
    <w:rsid w:val="006B0034"/>
    <w:rsid w:val="006B0374"/>
    <w:rsid w:val="006B0C43"/>
    <w:rsid w:val="006B11B2"/>
    <w:rsid w:val="006B1DC9"/>
    <w:rsid w:val="006B1F8C"/>
    <w:rsid w:val="006B314C"/>
    <w:rsid w:val="006B415D"/>
    <w:rsid w:val="006B4A4A"/>
    <w:rsid w:val="006B4B50"/>
    <w:rsid w:val="006B5EE1"/>
    <w:rsid w:val="006B5EE5"/>
    <w:rsid w:val="006B6707"/>
    <w:rsid w:val="006B7C7D"/>
    <w:rsid w:val="006B7D88"/>
    <w:rsid w:val="006B7ECA"/>
    <w:rsid w:val="006C0497"/>
    <w:rsid w:val="006C0759"/>
    <w:rsid w:val="006C0905"/>
    <w:rsid w:val="006C228D"/>
    <w:rsid w:val="006C2664"/>
    <w:rsid w:val="006C34BA"/>
    <w:rsid w:val="006C3C47"/>
    <w:rsid w:val="006C4169"/>
    <w:rsid w:val="006C44EB"/>
    <w:rsid w:val="006C454C"/>
    <w:rsid w:val="006C47D3"/>
    <w:rsid w:val="006C5730"/>
    <w:rsid w:val="006C6004"/>
    <w:rsid w:val="006C600C"/>
    <w:rsid w:val="006C6299"/>
    <w:rsid w:val="006C6F84"/>
    <w:rsid w:val="006C7736"/>
    <w:rsid w:val="006D07D2"/>
    <w:rsid w:val="006D188B"/>
    <w:rsid w:val="006D1A1F"/>
    <w:rsid w:val="006D1AE8"/>
    <w:rsid w:val="006D229F"/>
    <w:rsid w:val="006D25D6"/>
    <w:rsid w:val="006D4079"/>
    <w:rsid w:val="006D40FD"/>
    <w:rsid w:val="006D5694"/>
    <w:rsid w:val="006D5997"/>
    <w:rsid w:val="006D5C34"/>
    <w:rsid w:val="006D6733"/>
    <w:rsid w:val="006D6A15"/>
    <w:rsid w:val="006D6CF5"/>
    <w:rsid w:val="006D6E9A"/>
    <w:rsid w:val="006D78E0"/>
    <w:rsid w:val="006D7966"/>
    <w:rsid w:val="006D7CB5"/>
    <w:rsid w:val="006E017A"/>
    <w:rsid w:val="006E0194"/>
    <w:rsid w:val="006E096C"/>
    <w:rsid w:val="006E10EF"/>
    <w:rsid w:val="006E17AD"/>
    <w:rsid w:val="006E1A3C"/>
    <w:rsid w:val="006E257F"/>
    <w:rsid w:val="006E369C"/>
    <w:rsid w:val="006E3978"/>
    <w:rsid w:val="006E471E"/>
    <w:rsid w:val="006E523C"/>
    <w:rsid w:val="006E55E3"/>
    <w:rsid w:val="006E5CC1"/>
    <w:rsid w:val="006E6581"/>
    <w:rsid w:val="006E6C46"/>
    <w:rsid w:val="006F0290"/>
    <w:rsid w:val="006F02E9"/>
    <w:rsid w:val="006F0703"/>
    <w:rsid w:val="006F13FE"/>
    <w:rsid w:val="006F160C"/>
    <w:rsid w:val="006F1BF9"/>
    <w:rsid w:val="006F287B"/>
    <w:rsid w:val="006F32D7"/>
    <w:rsid w:val="006F32D8"/>
    <w:rsid w:val="006F3584"/>
    <w:rsid w:val="006F4432"/>
    <w:rsid w:val="006F47EF"/>
    <w:rsid w:val="006F5A1D"/>
    <w:rsid w:val="006F6038"/>
    <w:rsid w:val="006F650E"/>
    <w:rsid w:val="006F7069"/>
    <w:rsid w:val="006F7BD8"/>
    <w:rsid w:val="006F7C68"/>
    <w:rsid w:val="007001E8"/>
    <w:rsid w:val="00700389"/>
    <w:rsid w:val="00700583"/>
    <w:rsid w:val="0070136C"/>
    <w:rsid w:val="00701372"/>
    <w:rsid w:val="007013A3"/>
    <w:rsid w:val="0070145C"/>
    <w:rsid w:val="00701970"/>
    <w:rsid w:val="00701AA8"/>
    <w:rsid w:val="00702F61"/>
    <w:rsid w:val="0070300E"/>
    <w:rsid w:val="00703256"/>
    <w:rsid w:val="007035C7"/>
    <w:rsid w:val="00703960"/>
    <w:rsid w:val="00703DB7"/>
    <w:rsid w:val="00704173"/>
    <w:rsid w:val="00705EE3"/>
    <w:rsid w:val="007067C0"/>
    <w:rsid w:val="00706827"/>
    <w:rsid w:val="007070DE"/>
    <w:rsid w:val="007075D6"/>
    <w:rsid w:val="00710084"/>
    <w:rsid w:val="00710344"/>
    <w:rsid w:val="007108CC"/>
    <w:rsid w:val="0071094D"/>
    <w:rsid w:val="00711357"/>
    <w:rsid w:val="00712839"/>
    <w:rsid w:val="00712D6C"/>
    <w:rsid w:val="00713486"/>
    <w:rsid w:val="007144A2"/>
    <w:rsid w:val="00714A46"/>
    <w:rsid w:val="007157E9"/>
    <w:rsid w:val="00715D72"/>
    <w:rsid w:val="00715DF9"/>
    <w:rsid w:val="0071789C"/>
    <w:rsid w:val="0071789F"/>
    <w:rsid w:val="00717CCA"/>
    <w:rsid w:val="00717F3A"/>
    <w:rsid w:val="00720155"/>
    <w:rsid w:val="00720196"/>
    <w:rsid w:val="007204BE"/>
    <w:rsid w:val="00720AF1"/>
    <w:rsid w:val="00721463"/>
    <w:rsid w:val="0072191B"/>
    <w:rsid w:val="00722DCF"/>
    <w:rsid w:val="007237F1"/>
    <w:rsid w:val="007244AF"/>
    <w:rsid w:val="00724B23"/>
    <w:rsid w:val="00724F24"/>
    <w:rsid w:val="007256CC"/>
    <w:rsid w:val="00725CD3"/>
    <w:rsid w:val="007263C4"/>
    <w:rsid w:val="00726559"/>
    <w:rsid w:val="00726E82"/>
    <w:rsid w:val="00726F10"/>
    <w:rsid w:val="00727861"/>
    <w:rsid w:val="00727CE9"/>
    <w:rsid w:val="00731054"/>
    <w:rsid w:val="0073270F"/>
    <w:rsid w:val="00732834"/>
    <w:rsid w:val="00732C90"/>
    <w:rsid w:val="00732E30"/>
    <w:rsid w:val="00732F0A"/>
    <w:rsid w:val="00733114"/>
    <w:rsid w:val="00733E98"/>
    <w:rsid w:val="007345CD"/>
    <w:rsid w:val="007345F6"/>
    <w:rsid w:val="00734CDE"/>
    <w:rsid w:val="0073599C"/>
    <w:rsid w:val="00735BE0"/>
    <w:rsid w:val="007363BA"/>
    <w:rsid w:val="0073661A"/>
    <w:rsid w:val="00736883"/>
    <w:rsid w:val="00736F68"/>
    <w:rsid w:val="007370B4"/>
    <w:rsid w:val="007372DA"/>
    <w:rsid w:val="00740544"/>
    <w:rsid w:val="00740551"/>
    <w:rsid w:val="00740C80"/>
    <w:rsid w:val="00740EF1"/>
    <w:rsid w:val="00741BDD"/>
    <w:rsid w:val="00743208"/>
    <w:rsid w:val="0074349E"/>
    <w:rsid w:val="00743E7D"/>
    <w:rsid w:val="00744FAA"/>
    <w:rsid w:val="00745578"/>
    <w:rsid w:val="00745669"/>
    <w:rsid w:val="00745ED4"/>
    <w:rsid w:val="00746679"/>
    <w:rsid w:val="00747827"/>
    <w:rsid w:val="00750013"/>
    <w:rsid w:val="007500AC"/>
    <w:rsid w:val="007511D0"/>
    <w:rsid w:val="00752ED6"/>
    <w:rsid w:val="00753089"/>
    <w:rsid w:val="007543AC"/>
    <w:rsid w:val="00754C48"/>
    <w:rsid w:val="00754E22"/>
    <w:rsid w:val="007555B9"/>
    <w:rsid w:val="007557C1"/>
    <w:rsid w:val="00755C78"/>
    <w:rsid w:val="00755E8A"/>
    <w:rsid w:val="007560D4"/>
    <w:rsid w:val="007561EF"/>
    <w:rsid w:val="007567E8"/>
    <w:rsid w:val="00757210"/>
    <w:rsid w:val="007603D3"/>
    <w:rsid w:val="007610AA"/>
    <w:rsid w:val="00762CE5"/>
    <w:rsid w:val="00762E11"/>
    <w:rsid w:val="007630E7"/>
    <w:rsid w:val="0076373A"/>
    <w:rsid w:val="00763D10"/>
    <w:rsid w:val="00763D46"/>
    <w:rsid w:val="00763F8F"/>
    <w:rsid w:val="007642B4"/>
    <w:rsid w:val="00764752"/>
    <w:rsid w:val="00764920"/>
    <w:rsid w:val="00764AD3"/>
    <w:rsid w:val="00765AB1"/>
    <w:rsid w:val="007664F1"/>
    <w:rsid w:val="00767703"/>
    <w:rsid w:val="0076790F"/>
    <w:rsid w:val="00771202"/>
    <w:rsid w:val="0077127B"/>
    <w:rsid w:val="00771523"/>
    <w:rsid w:val="0077166A"/>
    <w:rsid w:val="00771684"/>
    <w:rsid w:val="00771FB6"/>
    <w:rsid w:val="0077205C"/>
    <w:rsid w:val="00772CE9"/>
    <w:rsid w:val="007732AF"/>
    <w:rsid w:val="00773FB3"/>
    <w:rsid w:val="007745E0"/>
    <w:rsid w:val="00774923"/>
    <w:rsid w:val="00774FF3"/>
    <w:rsid w:val="007750EB"/>
    <w:rsid w:val="00775F93"/>
    <w:rsid w:val="0077619C"/>
    <w:rsid w:val="00776353"/>
    <w:rsid w:val="00776444"/>
    <w:rsid w:val="00776621"/>
    <w:rsid w:val="00776A3D"/>
    <w:rsid w:val="00776A54"/>
    <w:rsid w:val="00777001"/>
    <w:rsid w:val="00777D92"/>
    <w:rsid w:val="00777F08"/>
    <w:rsid w:val="00780490"/>
    <w:rsid w:val="00780518"/>
    <w:rsid w:val="0078166B"/>
    <w:rsid w:val="00781BDD"/>
    <w:rsid w:val="00781D03"/>
    <w:rsid w:val="00781E6F"/>
    <w:rsid w:val="0078222F"/>
    <w:rsid w:val="0078295F"/>
    <w:rsid w:val="00784979"/>
    <w:rsid w:val="00784DB5"/>
    <w:rsid w:val="007850F4"/>
    <w:rsid w:val="00785E02"/>
    <w:rsid w:val="00787DD5"/>
    <w:rsid w:val="0079019A"/>
    <w:rsid w:val="0079089D"/>
    <w:rsid w:val="00791D5E"/>
    <w:rsid w:val="0079305B"/>
    <w:rsid w:val="00794B23"/>
    <w:rsid w:val="0079530A"/>
    <w:rsid w:val="007A0068"/>
    <w:rsid w:val="007A05AA"/>
    <w:rsid w:val="007A0B0F"/>
    <w:rsid w:val="007A1B93"/>
    <w:rsid w:val="007A29A3"/>
    <w:rsid w:val="007A37BC"/>
    <w:rsid w:val="007A420F"/>
    <w:rsid w:val="007A4E1E"/>
    <w:rsid w:val="007A4F58"/>
    <w:rsid w:val="007A5672"/>
    <w:rsid w:val="007A6211"/>
    <w:rsid w:val="007A65D8"/>
    <w:rsid w:val="007A683D"/>
    <w:rsid w:val="007B035C"/>
    <w:rsid w:val="007B0F40"/>
    <w:rsid w:val="007B10DA"/>
    <w:rsid w:val="007B11CA"/>
    <w:rsid w:val="007B1A6A"/>
    <w:rsid w:val="007B2307"/>
    <w:rsid w:val="007B297B"/>
    <w:rsid w:val="007B29AC"/>
    <w:rsid w:val="007B3CA7"/>
    <w:rsid w:val="007B3DA8"/>
    <w:rsid w:val="007B480E"/>
    <w:rsid w:val="007B5701"/>
    <w:rsid w:val="007B570D"/>
    <w:rsid w:val="007B5A1A"/>
    <w:rsid w:val="007B651C"/>
    <w:rsid w:val="007B6676"/>
    <w:rsid w:val="007B6DF5"/>
    <w:rsid w:val="007B70F2"/>
    <w:rsid w:val="007B7625"/>
    <w:rsid w:val="007B7C63"/>
    <w:rsid w:val="007C0072"/>
    <w:rsid w:val="007C0C43"/>
    <w:rsid w:val="007C0E14"/>
    <w:rsid w:val="007C1088"/>
    <w:rsid w:val="007C246D"/>
    <w:rsid w:val="007C24B7"/>
    <w:rsid w:val="007C26E9"/>
    <w:rsid w:val="007C2BD2"/>
    <w:rsid w:val="007C3CB6"/>
    <w:rsid w:val="007C3E64"/>
    <w:rsid w:val="007C4400"/>
    <w:rsid w:val="007C4EB2"/>
    <w:rsid w:val="007C5520"/>
    <w:rsid w:val="007C5C5E"/>
    <w:rsid w:val="007C5EF4"/>
    <w:rsid w:val="007C650F"/>
    <w:rsid w:val="007C6BBB"/>
    <w:rsid w:val="007C6D7A"/>
    <w:rsid w:val="007C784F"/>
    <w:rsid w:val="007D00AC"/>
    <w:rsid w:val="007D0C16"/>
    <w:rsid w:val="007D0E01"/>
    <w:rsid w:val="007D2F43"/>
    <w:rsid w:val="007D3103"/>
    <w:rsid w:val="007D3530"/>
    <w:rsid w:val="007D357A"/>
    <w:rsid w:val="007D3931"/>
    <w:rsid w:val="007D4977"/>
    <w:rsid w:val="007D4DE9"/>
    <w:rsid w:val="007D4F01"/>
    <w:rsid w:val="007D5471"/>
    <w:rsid w:val="007D5863"/>
    <w:rsid w:val="007D59DD"/>
    <w:rsid w:val="007D5B0B"/>
    <w:rsid w:val="007D7951"/>
    <w:rsid w:val="007D7EE6"/>
    <w:rsid w:val="007E0A4F"/>
    <w:rsid w:val="007E14AC"/>
    <w:rsid w:val="007E1D86"/>
    <w:rsid w:val="007E2096"/>
    <w:rsid w:val="007E2F60"/>
    <w:rsid w:val="007E3296"/>
    <w:rsid w:val="007E32B5"/>
    <w:rsid w:val="007E3E5C"/>
    <w:rsid w:val="007E455B"/>
    <w:rsid w:val="007E6211"/>
    <w:rsid w:val="007E6AAC"/>
    <w:rsid w:val="007E6B28"/>
    <w:rsid w:val="007E723A"/>
    <w:rsid w:val="007E7C3E"/>
    <w:rsid w:val="007F111A"/>
    <w:rsid w:val="007F12E1"/>
    <w:rsid w:val="007F28A9"/>
    <w:rsid w:val="007F310C"/>
    <w:rsid w:val="007F377D"/>
    <w:rsid w:val="007F415F"/>
    <w:rsid w:val="007F47BB"/>
    <w:rsid w:val="007F4D8B"/>
    <w:rsid w:val="007F5B84"/>
    <w:rsid w:val="007F5D84"/>
    <w:rsid w:val="007F7BA5"/>
    <w:rsid w:val="007F7CCB"/>
    <w:rsid w:val="008008FE"/>
    <w:rsid w:val="00801054"/>
    <w:rsid w:val="00801508"/>
    <w:rsid w:val="00801B83"/>
    <w:rsid w:val="00802612"/>
    <w:rsid w:val="00802BBA"/>
    <w:rsid w:val="0080359A"/>
    <w:rsid w:val="00803C6C"/>
    <w:rsid w:val="00803DD8"/>
    <w:rsid w:val="00803E70"/>
    <w:rsid w:val="00804058"/>
    <w:rsid w:val="00804371"/>
    <w:rsid w:val="008049CB"/>
    <w:rsid w:val="00805466"/>
    <w:rsid w:val="008058EB"/>
    <w:rsid w:val="00805A33"/>
    <w:rsid w:val="00806791"/>
    <w:rsid w:val="00806BCB"/>
    <w:rsid w:val="00806E38"/>
    <w:rsid w:val="00807067"/>
    <w:rsid w:val="00807152"/>
    <w:rsid w:val="00810141"/>
    <w:rsid w:val="0081089A"/>
    <w:rsid w:val="00810ADF"/>
    <w:rsid w:val="0081244B"/>
    <w:rsid w:val="0081257E"/>
    <w:rsid w:val="00812666"/>
    <w:rsid w:val="00812EE0"/>
    <w:rsid w:val="00813221"/>
    <w:rsid w:val="008132C3"/>
    <w:rsid w:val="00814046"/>
    <w:rsid w:val="008156E5"/>
    <w:rsid w:val="0081654D"/>
    <w:rsid w:val="0081659A"/>
    <w:rsid w:val="00816B59"/>
    <w:rsid w:val="00817C50"/>
    <w:rsid w:val="0082052B"/>
    <w:rsid w:val="00820D57"/>
    <w:rsid w:val="0082115B"/>
    <w:rsid w:val="0082171E"/>
    <w:rsid w:val="008223D9"/>
    <w:rsid w:val="00822773"/>
    <w:rsid w:val="0082279E"/>
    <w:rsid w:val="008229DA"/>
    <w:rsid w:val="00823228"/>
    <w:rsid w:val="0082346D"/>
    <w:rsid w:val="0082386A"/>
    <w:rsid w:val="00824206"/>
    <w:rsid w:val="00824524"/>
    <w:rsid w:val="0082452D"/>
    <w:rsid w:val="0082478C"/>
    <w:rsid w:val="00824848"/>
    <w:rsid w:val="00824B99"/>
    <w:rsid w:val="0082534D"/>
    <w:rsid w:val="008254F9"/>
    <w:rsid w:val="0082592F"/>
    <w:rsid w:val="0082653F"/>
    <w:rsid w:val="00826B41"/>
    <w:rsid w:val="008271F9"/>
    <w:rsid w:val="008273BA"/>
    <w:rsid w:val="00827AB4"/>
    <w:rsid w:val="00827F8C"/>
    <w:rsid w:val="0083038B"/>
    <w:rsid w:val="008303F7"/>
    <w:rsid w:val="00830D09"/>
    <w:rsid w:val="008313FB"/>
    <w:rsid w:val="008315DC"/>
    <w:rsid w:val="00831927"/>
    <w:rsid w:val="00831A56"/>
    <w:rsid w:val="00832E19"/>
    <w:rsid w:val="00833A37"/>
    <w:rsid w:val="00833BB8"/>
    <w:rsid w:val="008340F2"/>
    <w:rsid w:val="00834840"/>
    <w:rsid w:val="00834FD4"/>
    <w:rsid w:val="00835230"/>
    <w:rsid w:val="00835E2B"/>
    <w:rsid w:val="0083650E"/>
    <w:rsid w:val="00836772"/>
    <w:rsid w:val="00837512"/>
    <w:rsid w:val="008406BF"/>
    <w:rsid w:val="00840733"/>
    <w:rsid w:val="0084129E"/>
    <w:rsid w:val="008425EC"/>
    <w:rsid w:val="00843625"/>
    <w:rsid w:val="0084444A"/>
    <w:rsid w:val="00844CC3"/>
    <w:rsid w:val="00844D06"/>
    <w:rsid w:val="00844E75"/>
    <w:rsid w:val="00844ED8"/>
    <w:rsid w:val="008452DA"/>
    <w:rsid w:val="00845476"/>
    <w:rsid w:val="00845E53"/>
    <w:rsid w:val="00845E80"/>
    <w:rsid w:val="00846112"/>
    <w:rsid w:val="00846806"/>
    <w:rsid w:val="00846937"/>
    <w:rsid w:val="00846B3B"/>
    <w:rsid w:val="0084776E"/>
    <w:rsid w:val="008478AA"/>
    <w:rsid w:val="00850CDE"/>
    <w:rsid w:val="00850E9C"/>
    <w:rsid w:val="0085129D"/>
    <w:rsid w:val="008521B2"/>
    <w:rsid w:val="00853AA3"/>
    <w:rsid w:val="00853B2F"/>
    <w:rsid w:val="008544D8"/>
    <w:rsid w:val="008546E8"/>
    <w:rsid w:val="008561F9"/>
    <w:rsid w:val="00860567"/>
    <w:rsid w:val="00860B23"/>
    <w:rsid w:val="0086116F"/>
    <w:rsid w:val="008616C9"/>
    <w:rsid w:val="008623B9"/>
    <w:rsid w:val="00862726"/>
    <w:rsid w:val="008634BF"/>
    <w:rsid w:val="008635B9"/>
    <w:rsid w:val="008641D7"/>
    <w:rsid w:val="00865B92"/>
    <w:rsid w:val="00865EEF"/>
    <w:rsid w:val="00866729"/>
    <w:rsid w:val="008667C4"/>
    <w:rsid w:val="00867478"/>
    <w:rsid w:val="00867C70"/>
    <w:rsid w:val="00867D52"/>
    <w:rsid w:val="00867FCA"/>
    <w:rsid w:val="00870819"/>
    <w:rsid w:val="008709C5"/>
    <w:rsid w:val="00870C4A"/>
    <w:rsid w:val="00870CA4"/>
    <w:rsid w:val="0087119D"/>
    <w:rsid w:val="0087121B"/>
    <w:rsid w:val="00871E6B"/>
    <w:rsid w:val="0087285C"/>
    <w:rsid w:val="00872C45"/>
    <w:rsid w:val="00872F6D"/>
    <w:rsid w:val="0087317B"/>
    <w:rsid w:val="008731B2"/>
    <w:rsid w:val="00873551"/>
    <w:rsid w:val="008749FE"/>
    <w:rsid w:val="008757EC"/>
    <w:rsid w:val="00875E24"/>
    <w:rsid w:val="008762E7"/>
    <w:rsid w:val="00877A42"/>
    <w:rsid w:val="00877A9B"/>
    <w:rsid w:val="00877D6B"/>
    <w:rsid w:val="0088046A"/>
    <w:rsid w:val="00880FE3"/>
    <w:rsid w:val="00881450"/>
    <w:rsid w:val="00881502"/>
    <w:rsid w:val="00881D10"/>
    <w:rsid w:val="008822A7"/>
    <w:rsid w:val="0088258C"/>
    <w:rsid w:val="00882BB6"/>
    <w:rsid w:val="00884245"/>
    <w:rsid w:val="008844A5"/>
    <w:rsid w:val="00884BE7"/>
    <w:rsid w:val="008864FD"/>
    <w:rsid w:val="00886AE1"/>
    <w:rsid w:val="00886CD4"/>
    <w:rsid w:val="00887BEC"/>
    <w:rsid w:val="00891A86"/>
    <w:rsid w:val="00891ECA"/>
    <w:rsid w:val="008920AD"/>
    <w:rsid w:val="008921B0"/>
    <w:rsid w:val="008928BC"/>
    <w:rsid w:val="00892A3A"/>
    <w:rsid w:val="00895371"/>
    <w:rsid w:val="00895597"/>
    <w:rsid w:val="00895B6B"/>
    <w:rsid w:val="008969FE"/>
    <w:rsid w:val="00896C1C"/>
    <w:rsid w:val="00897D02"/>
    <w:rsid w:val="008A014E"/>
    <w:rsid w:val="008A0687"/>
    <w:rsid w:val="008A1034"/>
    <w:rsid w:val="008A1D8E"/>
    <w:rsid w:val="008A1EA4"/>
    <w:rsid w:val="008A25AC"/>
    <w:rsid w:val="008A27B4"/>
    <w:rsid w:val="008A2AC5"/>
    <w:rsid w:val="008A2B5A"/>
    <w:rsid w:val="008A2E20"/>
    <w:rsid w:val="008A35B4"/>
    <w:rsid w:val="008A39BE"/>
    <w:rsid w:val="008A3BC2"/>
    <w:rsid w:val="008A422B"/>
    <w:rsid w:val="008A4611"/>
    <w:rsid w:val="008A49F0"/>
    <w:rsid w:val="008A4E1D"/>
    <w:rsid w:val="008A4E7A"/>
    <w:rsid w:val="008A54D3"/>
    <w:rsid w:val="008A59C0"/>
    <w:rsid w:val="008A605A"/>
    <w:rsid w:val="008A6874"/>
    <w:rsid w:val="008A7861"/>
    <w:rsid w:val="008A7E27"/>
    <w:rsid w:val="008B0013"/>
    <w:rsid w:val="008B0C0C"/>
    <w:rsid w:val="008B0E82"/>
    <w:rsid w:val="008B268D"/>
    <w:rsid w:val="008B2917"/>
    <w:rsid w:val="008B3254"/>
    <w:rsid w:val="008B422B"/>
    <w:rsid w:val="008B427D"/>
    <w:rsid w:val="008B453C"/>
    <w:rsid w:val="008B543E"/>
    <w:rsid w:val="008B56DD"/>
    <w:rsid w:val="008B5E4A"/>
    <w:rsid w:val="008B677E"/>
    <w:rsid w:val="008B7224"/>
    <w:rsid w:val="008B7909"/>
    <w:rsid w:val="008B79A2"/>
    <w:rsid w:val="008B7BAA"/>
    <w:rsid w:val="008B7CDE"/>
    <w:rsid w:val="008B7FEC"/>
    <w:rsid w:val="008B7FEE"/>
    <w:rsid w:val="008C0A01"/>
    <w:rsid w:val="008C0BA1"/>
    <w:rsid w:val="008C16B7"/>
    <w:rsid w:val="008C267B"/>
    <w:rsid w:val="008C2FDE"/>
    <w:rsid w:val="008C440D"/>
    <w:rsid w:val="008C492E"/>
    <w:rsid w:val="008C518E"/>
    <w:rsid w:val="008C55C9"/>
    <w:rsid w:val="008C6F0D"/>
    <w:rsid w:val="008C7A85"/>
    <w:rsid w:val="008C7ABD"/>
    <w:rsid w:val="008D0352"/>
    <w:rsid w:val="008D0B8B"/>
    <w:rsid w:val="008D13C2"/>
    <w:rsid w:val="008D156D"/>
    <w:rsid w:val="008D1950"/>
    <w:rsid w:val="008D1C3F"/>
    <w:rsid w:val="008D27E7"/>
    <w:rsid w:val="008D2C6D"/>
    <w:rsid w:val="008D2C74"/>
    <w:rsid w:val="008D30FE"/>
    <w:rsid w:val="008D344D"/>
    <w:rsid w:val="008D3633"/>
    <w:rsid w:val="008D38C0"/>
    <w:rsid w:val="008D396C"/>
    <w:rsid w:val="008D3D02"/>
    <w:rsid w:val="008D5D08"/>
    <w:rsid w:val="008D5EED"/>
    <w:rsid w:val="008D65EE"/>
    <w:rsid w:val="008D7708"/>
    <w:rsid w:val="008D7B11"/>
    <w:rsid w:val="008D7CA2"/>
    <w:rsid w:val="008E019A"/>
    <w:rsid w:val="008E15B5"/>
    <w:rsid w:val="008E1752"/>
    <w:rsid w:val="008E1D72"/>
    <w:rsid w:val="008E1ED8"/>
    <w:rsid w:val="008E1FC6"/>
    <w:rsid w:val="008E260B"/>
    <w:rsid w:val="008E34FC"/>
    <w:rsid w:val="008E375F"/>
    <w:rsid w:val="008E3EA1"/>
    <w:rsid w:val="008E404C"/>
    <w:rsid w:val="008E51A6"/>
    <w:rsid w:val="008E5C8C"/>
    <w:rsid w:val="008E5D2F"/>
    <w:rsid w:val="008E62A0"/>
    <w:rsid w:val="008E7A44"/>
    <w:rsid w:val="008E7D97"/>
    <w:rsid w:val="008E7F28"/>
    <w:rsid w:val="008F0869"/>
    <w:rsid w:val="008F0FA8"/>
    <w:rsid w:val="008F19D0"/>
    <w:rsid w:val="008F1BCD"/>
    <w:rsid w:val="008F2329"/>
    <w:rsid w:val="008F33CE"/>
    <w:rsid w:val="008F4C9F"/>
    <w:rsid w:val="008F56B4"/>
    <w:rsid w:val="008F5D12"/>
    <w:rsid w:val="008F6107"/>
    <w:rsid w:val="008F68D3"/>
    <w:rsid w:val="008F7F19"/>
    <w:rsid w:val="00900213"/>
    <w:rsid w:val="009010D8"/>
    <w:rsid w:val="00902C06"/>
    <w:rsid w:val="00902D81"/>
    <w:rsid w:val="00903126"/>
    <w:rsid w:val="009035DB"/>
    <w:rsid w:val="0090435C"/>
    <w:rsid w:val="00904C4E"/>
    <w:rsid w:val="00904C63"/>
    <w:rsid w:val="00904FE2"/>
    <w:rsid w:val="00905422"/>
    <w:rsid w:val="0090595F"/>
    <w:rsid w:val="0090602D"/>
    <w:rsid w:val="0090614B"/>
    <w:rsid w:val="0090625D"/>
    <w:rsid w:val="00906586"/>
    <w:rsid w:val="00906755"/>
    <w:rsid w:val="00906CCB"/>
    <w:rsid w:val="00907082"/>
    <w:rsid w:val="00907B95"/>
    <w:rsid w:val="00907BB8"/>
    <w:rsid w:val="009103E6"/>
    <w:rsid w:val="0091087F"/>
    <w:rsid w:val="00911D22"/>
    <w:rsid w:val="00911DE2"/>
    <w:rsid w:val="00912292"/>
    <w:rsid w:val="009135C2"/>
    <w:rsid w:val="00913829"/>
    <w:rsid w:val="00914176"/>
    <w:rsid w:val="00914185"/>
    <w:rsid w:val="00914917"/>
    <w:rsid w:val="00914BE5"/>
    <w:rsid w:val="00914DE2"/>
    <w:rsid w:val="00915D17"/>
    <w:rsid w:val="00915F53"/>
    <w:rsid w:val="00916462"/>
    <w:rsid w:val="0091659A"/>
    <w:rsid w:val="00916B24"/>
    <w:rsid w:val="00916BAC"/>
    <w:rsid w:val="00916D23"/>
    <w:rsid w:val="009178A8"/>
    <w:rsid w:val="009216BD"/>
    <w:rsid w:val="00921C44"/>
    <w:rsid w:val="00921D4B"/>
    <w:rsid w:val="00921E00"/>
    <w:rsid w:val="00922106"/>
    <w:rsid w:val="0092233D"/>
    <w:rsid w:val="009238F4"/>
    <w:rsid w:val="00923C64"/>
    <w:rsid w:val="00924A1B"/>
    <w:rsid w:val="00925295"/>
    <w:rsid w:val="0092611C"/>
    <w:rsid w:val="009265C7"/>
    <w:rsid w:val="009266D5"/>
    <w:rsid w:val="00927BDA"/>
    <w:rsid w:val="0093061E"/>
    <w:rsid w:val="00930651"/>
    <w:rsid w:val="00932D5A"/>
    <w:rsid w:val="00932DB1"/>
    <w:rsid w:val="00934885"/>
    <w:rsid w:val="00934994"/>
    <w:rsid w:val="009349DE"/>
    <w:rsid w:val="00934C5D"/>
    <w:rsid w:val="00935465"/>
    <w:rsid w:val="009362FA"/>
    <w:rsid w:val="00936DE6"/>
    <w:rsid w:val="00936E50"/>
    <w:rsid w:val="00937271"/>
    <w:rsid w:val="0093748F"/>
    <w:rsid w:val="0093774A"/>
    <w:rsid w:val="00937B03"/>
    <w:rsid w:val="00937CF4"/>
    <w:rsid w:val="00937D38"/>
    <w:rsid w:val="00940163"/>
    <w:rsid w:val="00940AC7"/>
    <w:rsid w:val="00940F92"/>
    <w:rsid w:val="00941339"/>
    <w:rsid w:val="009413ED"/>
    <w:rsid w:val="00941982"/>
    <w:rsid w:val="0094270E"/>
    <w:rsid w:val="00942B8C"/>
    <w:rsid w:val="0094456B"/>
    <w:rsid w:val="00944584"/>
    <w:rsid w:val="0094587A"/>
    <w:rsid w:val="00945B39"/>
    <w:rsid w:val="00945C54"/>
    <w:rsid w:val="00945F7F"/>
    <w:rsid w:val="00946203"/>
    <w:rsid w:val="00946BD3"/>
    <w:rsid w:val="00946DCC"/>
    <w:rsid w:val="009479B6"/>
    <w:rsid w:val="00947B98"/>
    <w:rsid w:val="00947BDE"/>
    <w:rsid w:val="00950AD1"/>
    <w:rsid w:val="00950CF9"/>
    <w:rsid w:val="00951786"/>
    <w:rsid w:val="00951AF6"/>
    <w:rsid w:val="009528EA"/>
    <w:rsid w:val="00952932"/>
    <w:rsid w:val="00952AB7"/>
    <w:rsid w:val="00952C65"/>
    <w:rsid w:val="00953A61"/>
    <w:rsid w:val="00954B79"/>
    <w:rsid w:val="009550D2"/>
    <w:rsid w:val="00955CE3"/>
    <w:rsid w:val="0095653D"/>
    <w:rsid w:val="00956726"/>
    <w:rsid w:val="00956A05"/>
    <w:rsid w:val="00957568"/>
    <w:rsid w:val="009578FD"/>
    <w:rsid w:val="0096051F"/>
    <w:rsid w:val="0096064A"/>
    <w:rsid w:val="00960E0C"/>
    <w:rsid w:val="0096222F"/>
    <w:rsid w:val="009625F7"/>
    <w:rsid w:val="009627D2"/>
    <w:rsid w:val="009628A4"/>
    <w:rsid w:val="0096330D"/>
    <w:rsid w:val="00963462"/>
    <w:rsid w:val="009634D5"/>
    <w:rsid w:val="00963693"/>
    <w:rsid w:val="00964213"/>
    <w:rsid w:val="00964284"/>
    <w:rsid w:val="00965C45"/>
    <w:rsid w:val="00966ABC"/>
    <w:rsid w:val="00967C00"/>
    <w:rsid w:val="00970174"/>
    <w:rsid w:val="009704F7"/>
    <w:rsid w:val="00970BD5"/>
    <w:rsid w:val="00970C7C"/>
    <w:rsid w:val="00970F3E"/>
    <w:rsid w:val="00971903"/>
    <w:rsid w:val="00972659"/>
    <w:rsid w:val="00972675"/>
    <w:rsid w:val="00973A73"/>
    <w:rsid w:val="00973A97"/>
    <w:rsid w:val="00973E6A"/>
    <w:rsid w:val="009740DE"/>
    <w:rsid w:val="00974303"/>
    <w:rsid w:val="00974E14"/>
    <w:rsid w:val="00975275"/>
    <w:rsid w:val="00975A4D"/>
    <w:rsid w:val="00976285"/>
    <w:rsid w:val="0097631A"/>
    <w:rsid w:val="00976370"/>
    <w:rsid w:val="00977630"/>
    <w:rsid w:val="009806D8"/>
    <w:rsid w:val="00980C88"/>
    <w:rsid w:val="00981192"/>
    <w:rsid w:val="0098121D"/>
    <w:rsid w:val="00981372"/>
    <w:rsid w:val="00981622"/>
    <w:rsid w:val="0098195B"/>
    <w:rsid w:val="00981CA7"/>
    <w:rsid w:val="00981DF7"/>
    <w:rsid w:val="0098222E"/>
    <w:rsid w:val="0098258E"/>
    <w:rsid w:val="0098261D"/>
    <w:rsid w:val="00982636"/>
    <w:rsid w:val="009826F6"/>
    <w:rsid w:val="0098284C"/>
    <w:rsid w:val="00982B67"/>
    <w:rsid w:val="0098319E"/>
    <w:rsid w:val="00983ACA"/>
    <w:rsid w:val="00983EB7"/>
    <w:rsid w:val="00984A6D"/>
    <w:rsid w:val="009851A4"/>
    <w:rsid w:val="0098571E"/>
    <w:rsid w:val="00985BCD"/>
    <w:rsid w:val="0098640F"/>
    <w:rsid w:val="009866C4"/>
    <w:rsid w:val="009866EA"/>
    <w:rsid w:val="009913DB"/>
    <w:rsid w:val="00991D00"/>
    <w:rsid w:val="0099230F"/>
    <w:rsid w:val="009923E0"/>
    <w:rsid w:val="00992887"/>
    <w:rsid w:val="00993500"/>
    <w:rsid w:val="00993A7B"/>
    <w:rsid w:val="00994692"/>
    <w:rsid w:val="009947DE"/>
    <w:rsid w:val="00995544"/>
    <w:rsid w:val="00996155"/>
    <w:rsid w:val="009963E2"/>
    <w:rsid w:val="00996F18"/>
    <w:rsid w:val="00997013"/>
    <w:rsid w:val="009973C1"/>
    <w:rsid w:val="00997934"/>
    <w:rsid w:val="00997E50"/>
    <w:rsid w:val="009A0EC4"/>
    <w:rsid w:val="009A15C8"/>
    <w:rsid w:val="009A2495"/>
    <w:rsid w:val="009A3051"/>
    <w:rsid w:val="009A3B51"/>
    <w:rsid w:val="009A47A5"/>
    <w:rsid w:val="009A47C0"/>
    <w:rsid w:val="009A4903"/>
    <w:rsid w:val="009A5974"/>
    <w:rsid w:val="009A5B41"/>
    <w:rsid w:val="009A5B66"/>
    <w:rsid w:val="009A5E6B"/>
    <w:rsid w:val="009A687A"/>
    <w:rsid w:val="009A706E"/>
    <w:rsid w:val="009A76D2"/>
    <w:rsid w:val="009A7C98"/>
    <w:rsid w:val="009B0776"/>
    <w:rsid w:val="009B3527"/>
    <w:rsid w:val="009B40CE"/>
    <w:rsid w:val="009B4AFE"/>
    <w:rsid w:val="009B4C4A"/>
    <w:rsid w:val="009B54F1"/>
    <w:rsid w:val="009B613B"/>
    <w:rsid w:val="009B6166"/>
    <w:rsid w:val="009B635A"/>
    <w:rsid w:val="009B7700"/>
    <w:rsid w:val="009B78D6"/>
    <w:rsid w:val="009C0761"/>
    <w:rsid w:val="009C0C02"/>
    <w:rsid w:val="009C0D0A"/>
    <w:rsid w:val="009C1357"/>
    <w:rsid w:val="009C30D9"/>
    <w:rsid w:val="009C4100"/>
    <w:rsid w:val="009C4FD9"/>
    <w:rsid w:val="009C6236"/>
    <w:rsid w:val="009C6295"/>
    <w:rsid w:val="009C63B8"/>
    <w:rsid w:val="009C66B7"/>
    <w:rsid w:val="009C6BE1"/>
    <w:rsid w:val="009C6D99"/>
    <w:rsid w:val="009C7ED5"/>
    <w:rsid w:val="009C7FAC"/>
    <w:rsid w:val="009D0898"/>
    <w:rsid w:val="009D106C"/>
    <w:rsid w:val="009D25A4"/>
    <w:rsid w:val="009D3115"/>
    <w:rsid w:val="009D35F9"/>
    <w:rsid w:val="009D3643"/>
    <w:rsid w:val="009D3A2E"/>
    <w:rsid w:val="009D3CF1"/>
    <w:rsid w:val="009D440B"/>
    <w:rsid w:val="009D444C"/>
    <w:rsid w:val="009D491B"/>
    <w:rsid w:val="009D4B7C"/>
    <w:rsid w:val="009D4EF3"/>
    <w:rsid w:val="009D55ED"/>
    <w:rsid w:val="009D589B"/>
    <w:rsid w:val="009D5DC5"/>
    <w:rsid w:val="009D63B6"/>
    <w:rsid w:val="009D67E9"/>
    <w:rsid w:val="009D6895"/>
    <w:rsid w:val="009D791C"/>
    <w:rsid w:val="009E049E"/>
    <w:rsid w:val="009E11E4"/>
    <w:rsid w:val="009E1D24"/>
    <w:rsid w:val="009E20AD"/>
    <w:rsid w:val="009E232C"/>
    <w:rsid w:val="009E25D9"/>
    <w:rsid w:val="009E2F4D"/>
    <w:rsid w:val="009E3070"/>
    <w:rsid w:val="009E32D8"/>
    <w:rsid w:val="009E40C4"/>
    <w:rsid w:val="009E46F5"/>
    <w:rsid w:val="009E4C6D"/>
    <w:rsid w:val="009E4D6E"/>
    <w:rsid w:val="009E52C4"/>
    <w:rsid w:val="009E5CDE"/>
    <w:rsid w:val="009E5EDB"/>
    <w:rsid w:val="009F00DF"/>
    <w:rsid w:val="009F1A22"/>
    <w:rsid w:val="009F24A8"/>
    <w:rsid w:val="009F2A1E"/>
    <w:rsid w:val="009F324E"/>
    <w:rsid w:val="009F345F"/>
    <w:rsid w:val="009F35C5"/>
    <w:rsid w:val="009F377B"/>
    <w:rsid w:val="009F3D87"/>
    <w:rsid w:val="009F455D"/>
    <w:rsid w:val="009F4C31"/>
    <w:rsid w:val="009F4C8C"/>
    <w:rsid w:val="009F53CB"/>
    <w:rsid w:val="009F5B0D"/>
    <w:rsid w:val="009F691D"/>
    <w:rsid w:val="009F69D4"/>
    <w:rsid w:val="009F7B9A"/>
    <w:rsid w:val="00A00565"/>
    <w:rsid w:val="00A00697"/>
    <w:rsid w:val="00A006BA"/>
    <w:rsid w:val="00A006CE"/>
    <w:rsid w:val="00A00F15"/>
    <w:rsid w:val="00A018B1"/>
    <w:rsid w:val="00A01BEA"/>
    <w:rsid w:val="00A01DEF"/>
    <w:rsid w:val="00A01E61"/>
    <w:rsid w:val="00A01F76"/>
    <w:rsid w:val="00A033C5"/>
    <w:rsid w:val="00A0350B"/>
    <w:rsid w:val="00A037F9"/>
    <w:rsid w:val="00A04182"/>
    <w:rsid w:val="00A044B8"/>
    <w:rsid w:val="00A046B9"/>
    <w:rsid w:val="00A0470D"/>
    <w:rsid w:val="00A04D55"/>
    <w:rsid w:val="00A05F79"/>
    <w:rsid w:val="00A06344"/>
    <w:rsid w:val="00A063EF"/>
    <w:rsid w:val="00A06682"/>
    <w:rsid w:val="00A06F0C"/>
    <w:rsid w:val="00A10384"/>
    <w:rsid w:val="00A109C7"/>
    <w:rsid w:val="00A1113A"/>
    <w:rsid w:val="00A11411"/>
    <w:rsid w:val="00A11929"/>
    <w:rsid w:val="00A119FE"/>
    <w:rsid w:val="00A12177"/>
    <w:rsid w:val="00A123B9"/>
    <w:rsid w:val="00A12AAB"/>
    <w:rsid w:val="00A146DB"/>
    <w:rsid w:val="00A14ED5"/>
    <w:rsid w:val="00A15A7A"/>
    <w:rsid w:val="00A15BEE"/>
    <w:rsid w:val="00A17A6B"/>
    <w:rsid w:val="00A17E93"/>
    <w:rsid w:val="00A204AC"/>
    <w:rsid w:val="00A20DE4"/>
    <w:rsid w:val="00A220AE"/>
    <w:rsid w:val="00A22252"/>
    <w:rsid w:val="00A22289"/>
    <w:rsid w:val="00A22479"/>
    <w:rsid w:val="00A224AD"/>
    <w:rsid w:val="00A23E39"/>
    <w:rsid w:val="00A240CF"/>
    <w:rsid w:val="00A2461B"/>
    <w:rsid w:val="00A24EDA"/>
    <w:rsid w:val="00A25F73"/>
    <w:rsid w:val="00A261A9"/>
    <w:rsid w:val="00A2690B"/>
    <w:rsid w:val="00A26CEC"/>
    <w:rsid w:val="00A27A53"/>
    <w:rsid w:val="00A30236"/>
    <w:rsid w:val="00A30B45"/>
    <w:rsid w:val="00A3146B"/>
    <w:rsid w:val="00A3147C"/>
    <w:rsid w:val="00A31A1F"/>
    <w:rsid w:val="00A31FD0"/>
    <w:rsid w:val="00A32E41"/>
    <w:rsid w:val="00A33171"/>
    <w:rsid w:val="00A33E64"/>
    <w:rsid w:val="00A34169"/>
    <w:rsid w:val="00A34263"/>
    <w:rsid w:val="00A347BC"/>
    <w:rsid w:val="00A35159"/>
    <w:rsid w:val="00A35436"/>
    <w:rsid w:val="00A35708"/>
    <w:rsid w:val="00A359DD"/>
    <w:rsid w:val="00A35A1E"/>
    <w:rsid w:val="00A35EDB"/>
    <w:rsid w:val="00A36220"/>
    <w:rsid w:val="00A36352"/>
    <w:rsid w:val="00A368E0"/>
    <w:rsid w:val="00A37236"/>
    <w:rsid w:val="00A4031F"/>
    <w:rsid w:val="00A40905"/>
    <w:rsid w:val="00A4137C"/>
    <w:rsid w:val="00A416CE"/>
    <w:rsid w:val="00A4174D"/>
    <w:rsid w:val="00A41997"/>
    <w:rsid w:val="00A41AAD"/>
    <w:rsid w:val="00A41FEC"/>
    <w:rsid w:val="00A4265E"/>
    <w:rsid w:val="00A42946"/>
    <w:rsid w:val="00A42E59"/>
    <w:rsid w:val="00A43075"/>
    <w:rsid w:val="00A4359B"/>
    <w:rsid w:val="00A437B2"/>
    <w:rsid w:val="00A44AA6"/>
    <w:rsid w:val="00A4605C"/>
    <w:rsid w:val="00A47250"/>
    <w:rsid w:val="00A4737A"/>
    <w:rsid w:val="00A502F9"/>
    <w:rsid w:val="00A51026"/>
    <w:rsid w:val="00A519DD"/>
    <w:rsid w:val="00A51C4E"/>
    <w:rsid w:val="00A51EA9"/>
    <w:rsid w:val="00A51FA4"/>
    <w:rsid w:val="00A52251"/>
    <w:rsid w:val="00A5247D"/>
    <w:rsid w:val="00A5277C"/>
    <w:rsid w:val="00A527D7"/>
    <w:rsid w:val="00A536A6"/>
    <w:rsid w:val="00A53EE5"/>
    <w:rsid w:val="00A54C7A"/>
    <w:rsid w:val="00A54ED9"/>
    <w:rsid w:val="00A555C6"/>
    <w:rsid w:val="00A55BC4"/>
    <w:rsid w:val="00A5617D"/>
    <w:rsid w:val="00A5647D"/>
    <w:rsid w:val="00A56515"/>
    <w:rsid w:val="00A572AC"/>
    <w:rsid w:val="00A57574"/>
    <w:rsid w:val="00A5783E"/>
    <w:rsid w:val="00A600C2"/>
    <w:rsid w:val="00A6148D"/>
    <w:rsid w:val="00A6209B"/>
    <w:rsid w:val="00A62F58"/>
    <w:rsid w:val="00A6322C"/>
    <w:rsid w:val="00A63337"/>
    <w:rsid w:val="00A64043"/>
    <w:rsid w:val="00A64FFC"/>
    <w:rsid w:val="00A653C3"/>
    <w:rsid w:val="00A66A70"/>
    <w:rsid w:val="00A673BE"/>
    <w:rsid w:val="00A67823"/>
    <w:rsid w:val="00A701FD"/>
    <w:rsid w:val="00A70308"/>
    <w:rsid w:val="00A70701"/>
    <w:rsid w:val="00A70D0F"/>
    <w:rsid w:val="00A7115E"/>
    <w:rsid w:val="00A71303"/>
    <w:rsid w:val="00A71EA3"/>
    <w:rsid w:val="00A72667"/>
    <w:rsid w:val="00A732EF"/>
    <w:rsid w:val="00A75E80"/>
    <w:rsid w:val="00A765F0"/>
    <w:rsid w:val="00A76BB6"/>
    <w:rsid w:val="00A7791B"/>
    <w:rsid w:val="00A8095C"/>
    <w:rsid w:val="00A815CD"/>
    <w:rsid w:val="00A81B34"/>
    <w:rsid w:val="00A81B67"/>
    <w:rsid w:val="00A81EB5"/>
    <w:rsid w:val="00A826B1"/>
    <w:rsid w:val="00A82E0F"/>
    <w:rsid w:val="00A8355B"/>
    <w:rsid w:val="00A83818"/>
    <w:rsid w:val="00A83EE7"/>
    <w:rsid w:val="00A84128"/>
    <w:rsid w:val="00A84618"/>
    <w:rsid w:val="00A856AB"/>
    <w:rsid w:val="00A85DDD"/>
    <w:rsid w:val="00A85F62"/>
    <w:rsid w:val="00A86D48"/>
    <w:rsid w:val="00A8703A"/>
    <w:rsid w:val="00A91AD8"/>
    <w:rsid w:val="00A92688"/>
    <w:rsid w:val="00A9298B"/>
    <w:rsid w:val="00A92E5C"/>
    <w:rsid w:val="00A93124"/>
    <w:rsid w:val="00A932D2"/>
    <w:rsid w:val="00A94374"/>
    <w:rsid w:val="00A947D0"/>
    <w:rsid w:val="00A97655"/>
    <w:rsid w:val="00AA06B5"/>
    <w:rsid w:val="00AA1353"/>
    <w:rsid w:val="00AA1378"/>
    <w:rsid w:val="00AA150A"/>
    <w:rsid w:val="00AA1E26"/>
    <w:rsid w:val="00AA2214"/>
    <w:rsid w:val="00AA241C"/>
    <w:rsid w:val="00AA3123"/>
    <w:rsid w:val="00AA3322"/>
    <w:rsid w:val="00AA36E8"/>
    <w:rsid w:val="00AA46AE"/>
    <w:rsid w:val="00AA4833"/>
    <w:rsid w:val="00AA49FF"/>
    <w:rsid w:val="00AA4FB4"/>
    <w:rsid w:val="00AA5402"/>
    <w:rsid w:val="00AA61F5"/>
    <w:rsid w:val="00AA655B"/>
    <w:rsid w:val="00AA66CD"/>
    <w:rsid w:val="00AA6DA6"/>
    <w:rsid w:val="00AA6FBD"/>
    <w:rsid w:val="00AA78C3"/>
    <w:rsid w:val="00AB02EF"/>
    <w:rsid w:val="00AB0823"/>
    <w:rsid w:val="00AB0AE6"/>
    <w:rsid w:val="00AB0C5F"/>
    <w:rsid w:val="00AB2208"/>
    <w:rsid w:val="00AB2397"/>
    <w:rsid w:val="00AB37AF"/>
    <w:rsid w:val="00AB62B2"/>
    <w:rsid w:val="00AB6A45"/>
    <w:rsid w:val="00AB7EA5"/>
    <w:rsid w:val="00AC0D4E"/>
    <w:rsid w:val="00AC10BF"/>
    <w:rsid w:val="00AC14A7"/>
    <w:rsid w:val="00AC154C"/>
    <w:rsid w:val="00AC1FC7"/>
    <w:rsid w:val="00AC1FF5"/>
    <w:rsid w:val="00AC2007"/>
    <w:rsid w:val="00AC2121"/>
    <w:rsid w:val="00AC2447"/>
    <w:rsid w:val="00AC2D11"/>
    <w:rsid w:val="00AC3990"/>
    <w:rsid w:val="00AC3BCA"/>
    <w:rsid w:val="00AC3F34"/>
    <w:rsid w:val="00AC3F42"/>
    <w:rsid w:val="00AC487A"/>
    <w:rsid w:val="00AC54F4"/>
    <w:rsid w:val="00AC5C63"/>
    <w:rsid w:val="00AC5C8E"/>
    <w:rsid w:val="00AC5E83"/>
    <w:rsid w:val="00AC5EAB"/>
    <w:rsid w:val="00AC7982"/>
    <w:rsid w:val="00AD04FD"/>
    <w:rsid w:val="00AD0B41"/>
    <w:rsid w:val="00AD15F2"/>
    <w:rsid w:val="00AD1A56"/>
    <w:rsid w:val="00AD26C2"/>
    <w:rsid w:val="00AD405B"/>
    <w:rsid w:val="00AD458D"/>
    <w:rsid w:val="00AD4A1F"/>
    <w:rsid w:val="00AD4AE9"/>
    <w:rsid w:val="00AD52AD"/>
    <w:rsid w:val="00AD5B51"/>
    <w:rsid w:val="00AD5B9F"/>
    <w:rsid w:val="00AD5DDA"/>
    <w:rsid w:val="00AD5E28"/>
    <w:rsid w:val="00AD5ECC"/>
    <w:rsid w:val="00AD60B2"/>
    <w:rsid w:val="00AD6A1D"/>
    <w:rsid w:val="00AD795B"/>
    <w:rsid w:val="00AE0151"/>
    <w:rsid w:val="00AE0AFB"/>
    <w:rsid w:val="00AE0E76"/>
    <w:rsid w:val="00AE2BB8"/>
    <w:rsid w:val="00AE311D"/>
    <w:rsid w:val="00AE3C66"/>
    <w:rsid w:val="00AE48D1"/>
    <w:rsid w:val="00AE53ED"/>
    <w:rsid w:val="00AE5C5A"/>
    <w:rsid w:val="00AE6434"/>
    <w:rsid w:val="00AE686C"/>
    <w:rsid w:val="00AE6EBD"/>
    <w:rsid w:val="00AE7236"/>
    <w:rsid w:val="00AE7B33"/>
    <w:rsid w:val="00AF051F"/>
    <w:rsid w:val="00AF0B97"/>
    <w:rsid w:val="00AF242E"/>
    <w:rsid w:val="00AF27A6"/>
    <w:rsid w:val="00AF2E18"/>
    <w:rsid w:val="00AF34E7"/>
    <w:rsid w:val="00AF39D5"/>
    <w:rsid w:val="00AF3E88"/>
    <w:rsid w:val="00AF3EEA"/>
    <w:rsid w:val="00AF45B2"/>
    <w:rsid w:val="00AF4C15"/>
    <w:rsid w:val="00AF511F"/>
    <w:rsid w:val="00AF558A"/>
    <w:rsid w:val="00AF598A"/>
    <w:rsid w:val="00AF66CE"/>
    <w:rsid w:val="00AF6826"/>
    <w:rsid w:val="00AF6E3D"/>
    <w:rsid w:val="00AF7384"/>
    <w:rsid w:val="00AF7517"/>
    <w:rsid w:val="00AF78F9"/>
    <w:rsid w:val="00AF7953"/>
    <w:rsid w:val="00AF7D31"/>
    <w:rsid w:val="00AF7E10"/>
    <w:rsid w:val="00B001D5"/>
    <w:rsid w:val="00B0030B"/>
    <w:rsid w:val="00B01427"/>
    <w:rsid w:val="00B0161F"/>
    <w:rsid w:val="00B01D2A"/>
    <w:rsid w:val="00B0217F"/>
    <w:rsid w:val="00B02C21"/>
    <w:rsid w:val="00B02E53"/>
    <w:rsid w:val="00B03662"/>
    <w:rsid w:val="00B036D1"/>
    <w:rsid w:val="00B04173"/>
    <w:rsid w:val="00B05276"/>
    <w:rsid w:val="00B05404"/>
    <w:rsid w:val="00B05BD2"/>
    <w:rsid w:val="00B066F8"/>
    <w:rsid w:val="00B06AE5"/>
    <w:rsid w:val="00B06C54"/>
    <w:rsid w:val="00B06D1F"/>
    <w:rsid w:val="00B06F80"/>
    <w:rsid w:val="00B077E1"/>
    <w:rsid w:val="00B10A75"/>
    <w:rsid w:val="00B112F7"/>
    <w:rsid w:val="00B122ED"/>
    <w:rsid w:val="00B12DCD"/>
    <w:rsid w:val="00B13142"/>
    <w:rsid w:val="00B13FF7"/>
    <w:rsid w:val="00B1426C"/>
    <w:rsid w:val="00B14317"/>
    <w:rsid w:val="00B14414"/>
    <w:rsid w:val="00B14448"/>
    <w:rsid w:val="00B14979"/>
    <w:rsid w:val="00B14F37"/>
    <w:rsid w:val="00B150D5"/>
    <w:rsid w:val="00B15142"/>
    <w:rsid w:val="00B1600D"/>
    <w:rsid w:val="00B172CB"/>
    <w:rsid w:val="00B209A0"/>
    <w:rsid w:val="00B20B8B"/>
    <w:rsid w:val="00B20CFF"/>
    <w:rsid w:val="00B21B18"/>
    <w:rsid w:val="00B21BEC"/>
    <w:rsid w:val="00B21E12"/>
    <w:rsid w:val="00B2289F"/>
    <w:rsid w:val="00B23664"/>
    <w:rsid w:val="00B25807"/>
    <w:rsid w:val="00B25DE3"/>
    <w:rsid w:val="00B26CFC"/>
    <w:rsid w:val="00B26D3D"/>
    <w:rsid w:val="00B277A4"/>
    <w:rsid w:val="00B27D0D"/>
    <w:rsid w:val="00B27F75"/>
    <w:rsid w:val="00B306A7"/>
    <w:rsid w:val="00B30E21"/>
    <w:rsid w:val="00B31D1A"/>
    <w:rsid w:val="00B323DE"/>
    <w:rsid w:val="00B33289"/>
    <w:rsid w:val="00B33466"/>
    <w:rsid w:val="00B33760"/>
    <w:rsid w:val="00B33DD1"/>
    <w:rsid w:val="00B3507A"/>
    <w:rsid w:val="00B35905"/>
    <w:rsid w:val="00B35C0C"/>
    <w:rsid w:val="00B3600A"/>
    <w:rsid w:val="00B36050"/>
    <w:rsid w:val="00B36E35"/>
    <w:rsid w:val="00B36ECE"/>
    <w:rsid w:val="00B378C9"/>
    <w:rsid w:val="00B37DB8"/>
    <w:rsid w:val="00B40855"/>
    <w:rsid w:val="00B40996"/>
    <w:rsid w:val="00B40B8F"/>
    <w:rsid w:val="00B410E8"/>
    <w:rsid w:val="00B4196F"/>
    <w:rsid w:val="00B420D4"/>
    <w:rsid w:val="00B43165"/>
    <w:rsid w:val="00B4579F"/>
    <w:rsid w:val="00B462E4"/>
    <w:rsid w:val="00B46761"/>
    <w:rsid w:val="00B4694B"/>
    <w:rsid w:val="00B46A79"/>
    <w:rsid w:val="00B46BE0"/>
    <w:rsid w:val="00B46C06"/>
    <w:rsid w:val="00B470DE"/>
    <w:rsid w:val="00B473C8"/>
    <w:rsid w:val="00B47480"/>
    <w:rsid w:val="00B479D8"/>
    <w:rsid w:val="00B5069D"/>
    <w:rsid w:val="00B50E53"/>
    <w:rsid w:val="00B51073"/>
    <w:rsid w:val="00B51756"/>
    <w:rsid w:val="00B538EE"/>
    <w:rsid w:val="00B54686"/>
    <w:rsid w:val="00B55D41"/>
    <w:rsid w:val="00B55FD0"/>
    <w:rsid w:val="00B56A3D"/>
    <w:rsid w:val="00B5700F"/>
    <w:rsid w:val="00B57ACF"/>
    <w:rsid w:val="00B57FC0"/>
    <w:rsid w:val="00B608C3"/>
    <w:rsid w:val="00B6137E"/>
    <w:rsid w:val="00B61746"/>
    <w:rsid w:val="00B61D35"/>
    <w:rsid w:val="00B61F69"/>
    <w:rsid w:val="00B62AB2"/>
    <w:rsid w:val="00B62F73"/>
    <w:rsid w:val="00B63E57"/>
    <w:rsid w:val="00B641C1"/>
    <w:rsid w:val="00B659CC"/>
    <w:rsid w:val="00B666E3"/>
    <w:rsid w:val="00B6670D"/>
    <w:rsid w:val="00B6754A"/>
    <w:rsid w:val="00B67795"/>
    <w:rsid w:val="00B67857"/>
    <w:rsid w:val="00B67DB6"/>
    <w:rsid w:val="00B718DD"/>
    <w:rsid w:val="00B71BE6"/>
    <w:rsid w:val="00B73346"/>
    <w:rsid w:val="00B73BC3"/>
    <w:rsid w:val="00B7448D"/>
    <w:rsid w:val="00B74ED8"/>
    <w:rsid w:val="00B75C2F"/>
    <w:rsid w:val="00B76208"/>
    <w:rsid w:val="00B766A7"/>
    <w:rsid w:val="00B7675C"/>
    <w:rsid w:val="00B77344"/>
    <w:rsid w:val="00B7748A"/>
    <w:rsid w:val="00B779BF"/>
    <w:rsid w:val="00B77FC7"/>
    <w:rsid w:val="00B80387"/>
    <w:rsid w:val="00B807B9"/>
    <w:rsid w:val="00B81E06"/>
    <w:rsid w:val="00B82877"/>
    <w:rsid w:val="00B82C6A"/>
    <w:rsid w:val="00B82DDC"/>
    <w:rsid w:val="00B83640"/>
    <w:rsid w:val="00B83937"/>
    <w:rsid w:val="00B83E79"/>
    <w:rsid w:val="00B84EAE"/>
    <w:rsid w:val="00B85185"/>
    <w:rsid w:val="00B860FA"/>
    <w:rsid w:val="00B8698C"/>
    <w:rsid w:val="00B86B7D"/>
    <w:rsid w:val="00B8791A"/>
    <w:rsid w:val="00B87A2C"/>
    <w:rsid w:val="00B90204"/>
    <w:rsid w:val="00B9035E"/>
    <w:rsid w:val="00B9060A"/>
    <w:rsid w:val="00B90873"/>
    <w:rsid w:val="00B90E1A"/>
    <w:rsid w:val="00B91695"/>
    <w:rsid w:val="00B916E6"/>
    <w:rsid w:val="00B91B56"/>
    <w:rsid w:val="00B92306"/>
    <w:rsid w:val="00B9276F"/>
    <w:rsid w:val="00B9292C"/>
    <w:rsid w:val="00B933FA"/>
    <w:rsid w:val="00B9395A"/>
    <w:rsid w:val="00B93FAB"/>
    <w:rsid w:val="00B95628"/>
    <w:rsid w:val="00B95ED2"/>
    <w:rsid w:val="00B95F5B"/>
    <w:rsid w:val="00B967F9"/>
    <w:rsid w:val="00B97057"/>
    <w:rsid w:val="00B97BAB"/>
    <w:rsid w:val="00B97C81"/>
    <w:rsid w:val="00BA0635"/>
    <w:rsid w:val="00BA1342"/>
    <w:rsid w:val="00BA1A49"/>
    <w:rsid w:val="00BA1AAE"/>
    <w:rsid w:val="00BA1E14"/>
    <w:rsid w:val="00BA2A84"/>
    <w:rsid w:val="00BA2CA8"/>
    <w:rsid w:val="00BA2DE2"/>
    <w:rsid w:val="00BA2E7C"/>
    <w:rsid w:val="00BA38D9"/>
    <w:rsid w:val="00BA3AF8"/>
    <w:rsid w:val="00BA43DD"/>
    <w:rsid w:val="00BA44C9"/>
    <w:rsid w:val="00BA51FA"/>
    <w:rsid w:val="00BA55DE"/>
    <w:rsid w:val="00BA5720"/>
    <w:rsid w:val="00BA5F9C"/>
    <w:rsid w:val="00BA67C5"/>
    <w:rsid w:val="00BA69BF"/>
    <w:rsid w:val="00BA7854"/>
    <w:rsid w:val="00BA79F6"/>
    <w:rsid w:val="00BB0A30"/>
    <w:rsid w:val="00BB0B36"/>
    <w:rsid w:val="00BB0EF4"/>
    <w:rsid w:val="00BB0F6F"/>
    <w:rsid w:val="00BB1588"/>
    <w:rsid w:val="00BB19C3"/>
    <w:rsid w:val="00BB218C"/>
    <w:rsid w:val="00BB2945"/>
    <w:rsid w:val="00BB2A3C"/>
    <w:rsid w:val="00BB2D2A"/>
    <w:rsid w:val="00BB366B"/>
    <w:rsid w:val="00BB40C6"/>
    <w:rsid w:val="00BB4127"/>
    <w:rsid w:val="00BB4808"/>
    <w:rsid w:val="00BB531B"/>
    <w:rsid w:val="00BB5385"/>
    <w:rsid w:val="00BB5E32"/>
    <w:rsid w:val="00BB61FC"/>
    <w:rsid w:val="00BB7810"/>
    <w:rsid w:val="00BB7F14"/>
    <w:rsid w:val="00BC0606"/>
    <w:rsid w:val="00BC0DA9"/>
    <w:rsid w:val="00BC0E6C"/>
    <w:rsid w:val="00BC14C2"/>
    <w:rsid w:val="00BC1753"/>
    <w:rsid w:val="00BC190E"/>
    <w:rsid w:val="00BC2DD7"/>
    <w:rsid w:val="00BC3292"/>
    <w:rsid w:val="00BC3C09"/>
    <w:rsid w:val="00BC42A3"/>
    <w:rsid w:val="00BC4409"/>
    <w:rsid w:val="00BC45AE"/>
    <w:rsid w:val="00BC61E9"/>
    <w:rsid w:val="00BC65DF"/>
    <w:rsid w:val="00BC6845"/>
    <w:rsid w:val="00BC72B4"/>
    <w:rsid w:val="00BD0E52"/>
    <w:rsid w:val="00BD0EE4"/>
    <w:rsid w:val="00BD10FA"/>
    <w:rsid w:val="00BD1BBC"/>
    <w:rsid w:val="00BD1C38"/>
    <w:rsid w:val="00BD337D"/>
    <w:rsid w:val="00BD3B09"/>
    <w:rsid w:val="00BD42F7"/>
    <w:rsid w:val="00BD483B"/>
    <w:rsid w:val="00BD4ECF"/>
    <w:rsid w:val="00BD59CC"/>
    <w:rsid w:val="00BD5D7D"/>
    <w:rsid w:val="00BD5E08"/>
    <w:rsid w:val="00BD63D7"/>
    <w:rsid w:val="00BD68DD"/>
    <w:rsid w:val="00BD6935"/>
    <w:rsid w:val="00BD6BCA"/>
    <w:rsid w:val="00BD70A6"/>
    <w:rsid w:val="00BD71AB"/>
    <w:rsid w:val="00BD7592"/>
    <w:rsid w:val="00BD76CE"/>
    <w:rsid w:val="00BD7801"/>
    <w:rsid w:val="00BE14C9"/>
    <w:rsid w:val="00BE1521"/>
    <w:rsid w:val="00BE18FF"/>
    <w:rsid w:val="00BE2454"/>
    <w:rsid w:val="00BE329B"/>
    <w:rsid w:val="00BE36BC"/>
    <w:rsid w:val="00BE3CE9"/>
    <w:rsid w:val="00BE3FDE"/>
    <w:rsid w:val="00BE4109"/>
    <w:rsid w:val="00BE46AB"/>
    <w:rsid w:val="00BE4EE4"/>
    <w:rsid w:val="00BE5529"/>
    <w:rsid w:val="00BE578B"/>
    <w:rsid w:val="00BE5A7C"/>
    <w:rsid w:val="00BE5B61"/>
    <w:rsid w:val="00BE6A7E"/>
    <w:rsid w:val="00BE7E73"/>
    <w:rsid w:val="00BF0143"/>
    <w:rsid w:val="00BF08CB"/>
    <w:rsid w:val="00BF0AB9"/>
    <w:rsid w:val="00BF1AA6"/>
    <w:rsid w:val="00BF1D23"/>
    <w:rsid w:val="00BF1D61"/>
    <w:rsid w:val="00BF1D84"/>
    <w:rsid w:val="00BF2180"/>
    <w:rsid w:val="00BF2478"/>
    <w:rsid w:val="00BF43A8"/>
    <w:rsid w:val="00BF4569"/>
    <w:rsid w:val="00BF49CA"/>
    <w:rsid w:val="00BF53E5"/>
    <w:rsid w:val="00BF57FE"/>
    <w:rsid w:val="00BF5E0A"/>
    <w:rsid w:val="00BF5EF3"/>
    <w:rsid w:val="00BF64AB"/>
    <w:rsid w:val="00BF64B1"/>
    <w:rsid w:val="00BF6682"/>
    <w:rsid w:val="00BF6B60"/>
    <w:rsid w:val="00BF6E41"/>
    <w:rsid w:val="00BF740F"/>
    <w:rsid w:val="00BF75D8"/>
    <w:rsid w:val="00C002DF"/>
    <w:rsid w:val="00C00828"/>
    <w:rsid w:val="00C00C2E"/>
    <w:rsid w:val="00C00D58"/>
    <w:rsid w:val="00C017DD"/>
    <w:rsid w:val="00C01A97"/>
    <w:rsid w:val="00C01C10"/>
    <w:rsid w:val="00C01D81"/>
    <w:rsid w:val="00C021D5"/>
    <w:rsid w:val="00C02B99"/>
    <w:rsid w:val="00C03623"/>
    <w:rsid w:val="00C036BB"/>
    <w:rsid w:val="00C037E2"/>
    <w:rsid w:val="00C03EAF"/>
    <w:rsid w:val="00C0459C"/>
    <w:rsid w:val="00C04742"/>
    <w:rsid w:val="00C04C0B"/>
    <w:rsid w:val="00C05130"/>
    <w:rsid w:val="00C057FE"/>
    <w:rsid w:val="00C059C3"/>
    <w:rsid w:val="00C05ACE"/>
    <w:rsid w:val="00C05E7E"/>
    <w:rsid w:val="00C05EB5"/>
    <w:rsid w:val="00C05EBF"/>
    <w:rsid w:val="00C061CE"/>
    <w:rsid w:val="00C06A40"/>
    <w:rsid w:val="00C07142"/>
    <w:rsid w:val="00C07E3E"/>
    <w:rsid w:val="00C11FC5"/>
    <w:rsid w:val="00C12610"/>
    <w:rsid w:val="00C1301F"/>
    <w:rsid w:val="00C1357F"/>
    <w:rsid w:val="00C135EF"/>
    <w:rsid w:val="00C1369A"/>
    <w:rsid w:val="00C13711"/>
    <w:rsid w:val="00C143F6"/>
    <w:rsid w:val="00C14F3F"/>
    <w:rsid w:val="00C14FD5"/>
    <w:rsid w:val="00C1524C"/>
    <w:rsid w:val="00C15819"/>
    <w:rsid w:val="00C1599C"/>
    <w:rsid w:val="00C15DC5"/>
    <w:rsid w:val="00C161BB"/>
    <w:rsid w:val="00C168B3"/>
    <w:rsid w:val="00C2033C"/>
    <w:rsid w:val="00C2039F"/>
    <w:rsid w:val="00C20FBD"/>
    <w:rsid w:val="00C21450"/>
    <w:rsid w:val="00C21FC4"/>
    <w:rsid w:val="00C23412"/>
    <w:rsid w:val="00C250B8"/>
    <w:rsid w:val="00C25986"/>
    <w:rsid w:val="00C26B11"/>
    <w:rsid w:val="00C26EAC"/>
    <w:rsid w:val="00C27318"/>
    <w:rsid w:val="00C27BB6"/>
    <w:rsid w:val="00C27D51"/>
    <w:rsid w:val="00C27F5A"/>
    <w:rsid w:val="00C304A1"/>
    <w:rsid w:val="00C31621"/>
    <w:rsid w:val="00C31897"/>
    <w:rsid w:val="00C31D23"/>
    <w:rsid w:val="00C31E19"/>
    <w:rsid w:val="00C32374"/>
    <w:rsid w:val="00C34470"/>
    <w:rsid w:val="00C34E8D"/>
    <w:rsid w:val="00C35ECA"/>
    <w:rsid w:val="00C37BA4"/>
    <w:rsid w:val="00C4073C"/>
    <w:rsid w:val="00C409F1"/>
    <w:rsid w:val="00C40EAC"/>
    <w:rsid w:val="00C41604"/>
    <w:rsid w:val="00C41DF6"/>
    <w:rsid w:val="00C4236A"/>
    <w:rsid w:val="00C42984"/>
    <w:rsid w:val="00C42F74"/>
    <w:rsid w:val="00C4352A"/>
    <w:rsid w:val="00C43DC7"/>
    <w:rsid w:val="00C44FFA"/>
    <w:rsid w:val="00C45BF5"/>
    <w:rsid w:val="00C45EAB"/>
    <w:rsid w:val="00C46A9F"/>
    <w:rsid w:val="00C471D7"/>
    <w:rsid w:val="00C4733B"/>
    <w:rsid w:val="00C475D0"/>
    <w:rsid w:val="00C502A6"/>
    <w:rsid w:val="00C503CE"/>
    <w:rsid w:val="00C50760"/>
    <w:rsid w:val="00C50A90"/>
    <w:rsid w:val="00C50B11"/>
    <w:rsid w:val="00C51D3A"/>
    <w:rsid w:val="00C526B4"/>
    <w:rsid w:val="00C5291B"/>
    <w:rsid w:val="00C52D82"/>
    <w:rsid w:val="00C52F5D"/>
    <w:rsid w:val="00C5365E"/>
    <w:rsid w:val="00C53C37"/>
    <w:rsid w:val="00C53CAC"/>
    <w:rsid w:val="00C543F4"/>
    <w:rsid w:val="00C5446D"/>
    <w:rsid w:val="00C54EE3"/>
    <w:rsid w:val="00C55B56"/>
    <w:rsid w:val="00C56BC8"/>
    <w:rsid w:val="00C570E0"/>
    <w:rsid w:val="00C60512"/>
    <w:rsid w:val="00C60AF4"/>
    <w:rsid w:val="00C60BCC"/>
    <w:rsid w:val="00C60EBA"/>
    <w:rsid w:val="00C61298"/>
    <w:rsid w:val="00C61CCC"/>
    <w:rsid w:val="00C62BCD"/>
    <w:rsid w:val="00C63E19"/>
    <w:rsid w:val="00C64D9A"/>
    <w:rsid w:val="00C64EE5"/>
    <w:rsid w:val="00C651FC"/>
    <w:rsid w:val="00C65633"/>
    <w:rsid w:val="00C65ABC"/>
    <w:rsid w:val="00C65B20"/>
    <w:rsid w:val="00C65F82"/>
    <w:rsid w:val="00C66476"/>
    <w:rsid w:val="00C66B17"/>
    <w:rsid w:val="00C7048B"/>
    <w:rsid w:val="00C727DA"/>
    <w:rsid w:val="00C72B34"/>
    <w:rsid w:val="00C74C34"/>
    <w:rsid w:val="00C754C1"/>
    <w:rsid w:val="00C75B28"/>
    <w:rsid w:val="00C76047"/>
    <w:rsid w:val="00C763C5"/>
    <w:rsid w:val="00C764B5"/>
    <w:rsid w:val="00C76A92"/>
    <w:rsid w:val="00C77097"/>
    <w:rsid w:val="00C8036A"/>
    <w:rsid w:val="00C809A0"/>
    <w:rsid w:val="00C80A82"/>
    <w:rsid w:val="00C80D84"/>
    <w:rsid w:val="00C815BD"/>
    <w:rsid w:val="00C81727"/>
    <w:rsid w:val="00C81B3E"/>
    <w:rsid w:val="00C838B7"/>
    <w:rsid w:val="00C83A86"/>
    <w:rsid w:val="00C842B6"/>
    <w:rsid w:val="00C845E3"/>
    <w:rsid w:val="00C848BD"/>
    <w:rsid w:val="00C84C58"/>
    <w:rsid w:val="00C85682"/>
    <w:rsid w:val="00C86080"/>
    <w:rsid w:val="00C86EE6"/>
    <w:rsid w:val="00C87453"/>
    <w:rsid w:val="00C874DE"/>
    <w:rsid w:val="00C87A34"/>
    <w:rsid w:val="00C87DCF"/>
    <w:rsid w:val="00C9016A"/>
    <w:rsid w:val="00C90E0B"/>
    <w:rsid w:val="00C90E3C"/>
    <w:rsid w:val="00C91430"/>
    <w:rsid w:val="00C928CD"/>
    <w:rsid w:val="00C93451"/>
    <w:rsid w:val="00C93B84"/>
    <w:rsid w:val="00C93C09"/>
    <w:rsid w:val="00C94493"/>
    <w:rsid w:val="00C945F6"/>
    <w:rsid w:val="00C94E12"/>
    <w:rsid w:val="00C94E5D"/>
    <w:rsid w:val="00C956DE"/>
    <w:rsid w:val="00C95F35"/>
    <w:rsid w:val="00C96483"/>
    <w:rsid w:val="00C9731C"/>
    <w:rsid w:val="00CA0363"/>
    <w:rsid w:val="00CA0594"/>
    <w:rsid w:val="00CA0AA2"/>
    <w:rsid w:val="00CA19F6"/>
    <w:rsid w:val="00CA1AC0"/>
    <w:rsid w:val="00CA1DA3"/>
    <w:rsid w:val="00CA2CD1"/>
    <w:rsid w:val="00CA50AE"/>
    <w:rsid w:val="00CA58F0"/>
    <w:rsid w:val="00CA5DBA"/>
    <w:rsid w:val="00CA6B70"/>
    <w:rsid w:val="00CA70CF"/>
    <w:rsid w:val="00CA7D89"/>
    <w:rsid w:val="00CA7F6B"/>
    <w:rsid w:val="00CB07B3"/>
    <w:rsid w:val="00CB1069"/>
    <w:rsid w:val="00CB24EE"/>
    <w:rsid w:val="00CB2575"/>
    <w:rsid w:val="00CB25CB"/>
    <w:rsid w:val="00CB2B03"/>
    <w:rsid w:val="00CB2C27"/>
    <w:rsid w:val="00CB386F"/>
    <w:rsid w:val="00CB3BBD"/>
    <w:rsid w:val="00CB3CAC"/>
    <w:rsid w:val="00CB42FA"/>
    <w:rsid w:val="00CB46A6"/>
    <w:rsid w:val="00CB4831"/>
    <w:rsid w:val="00CB4BF3"/>
    <w:rsid w:val="00CB4C39"/>
    <w:rsid w:val="00CB5721"/>
    <w:rsid w:val="00CB5CA3"/>
    <w:rsid w:val="00CB5CB3"/>
    <w:rsid w:val="00CC0337"/>
    <w:rsid w:val="00CC0ACF"/>
    <w:rsid w:val="00CC0B8C"/>
    <w:rsid w:val="00CC0C93"/>
    <w:rsid w:val="00CC0E23"/>
    <w:rsid w:val="00CC0FEE"/>
    <w:rsid w:val="00CC1E1B"/>
    <w:rsid w:val="00CC259A"/>
    <w:rsid w:val="00CC3CDE"/>
    <w:rsid w:val="00CC43A1"/>
    <w:rsid w:val="00CC5399"/>
    <w:rsid w:val="00CC5B48"/>
    <w:rsid w:val="00CC5C10"/>
    <w:rsid w:val="00CC666F"/>
    <w:rsid w:val="00CC6D0F"/>
    <w:rsid w:val="00CC71C1"/>
    <w:rsid w:val="00CC73C1"/>
    <w:rsid w:val="00CC7925"/>
    <w:rsid w:val="00CD0ACD"/>
    <w:rsid w:val="00CD0C6F"/>
    <w:rsid w:val="00CD0CE1"/>
    <w:rsid w:val="00CD15C8"/>
    <w:rsid w:val="00CD220E"/>
    <w:rsid w:val="00CD2215"/>
    <w:rsid w:val="00CD2363"/>
    <w:rsid w:val="00CD26ED"/>
    <w:rsid w:val="00CD2A75"/>
    <w:rsid w:val="00CD2D12"/>
    <w:rsid w:val="00CD30C9"/>
    <w:rsid w:val="00CD391E"/>
    <w:rsid w:val="00CD3976"/>
    <w:rsid w:val="00CD4238"/>
    <w:rsid w:val="00CD468C"/>
    <w:rsid w:val="00CD50BC"/>
    <w:rsid w:val="00CD5E2B"/>
    <w:rsid w:val="00CD5E2C"/>
    <w:rsid w:val="00CD600B"/>
    <w:rsid w:val="00CD610E"/>
    <w:rsid w:val="00CD7158"/>
    <w:rsid w:val="00CD7B56"/>
    <w:rsid w:val="00CD7BE0"/>
    <w:rsid w:val="00CD7EA1"/>
    <w:rsid w:val="00CE07C8"/>
    <w:rsid w:val="00CE0AEE"/>
    <w:rsid w:val="00CE0BB6"/>
    <w:rsid w:val="00CE135E"/>
    <w:rsid w:val="00CE1995"/>
    <w:rsid w:val="00CE21C3"/>
    <w:rsid w:val="00CE2E93"/>
    <w:rsid w:val="00CE2EAE"/>
    <w:rsid w:val="00CE33CC"/>
    <w:rsid w:val="00CE369A"/>
    <w:rsid w:val="00CE3F65"/>
    <w:rsid w:val="00CE4BD4"/>
    <w:rsid w:val="00CE57D3"/>
    <w:rsid w:val="00CE59D7"/>
    <w:rsid w:val="00CE620B"/>
    <w:rsid w:val="00CE6481"/>
    <w:rsid w:val="00CE65BC"/>
    <w:rsid w:val="00CE7A78"/>
    <w:rsid w:val="00CE7EE6"/>
    <w:rsid w:val="00CF0F53"/>
    <w:rsid w:val="00CF1076"/>
    <w:rsid w:val="00CF16B1"/>
    <w:rsid w:val="00CF19AD"/>
    <w:rsid w:val="00CF1C26"/>
    <w:rsid w:val="00CF21DE"/>
    <w:rsid w:val="00CF2AC9"/>
    <w:rsid w:val="00CF2DE4"/>
    <w:rsid w:val="00CF33A9"/>
    <w:rsid w:val="00CF38F2"/>
    <w:rsid w:val="00CF3964"/>
    <w:rsid w:val="00CF3A99"/>
    <w:rsid w:val="00CF3FDA"/>
    <w:rsid w:val="00CF4D81"/>
    <w:rsid w:val="00CF5AAB"/>
    <w:rsid w:val="00CF6345"/>
    <w:rsid w:val="00CF6A94"/>
    <w:rsid w:val="00CF6BAC"/>
    <w:rsid w:val="00CF7798"/>
    <w:rsid w:val="00CF7E6D"/>
    <w:rsid w:val="00D002CD"/>
    <w:rsid w:val="00D00368"/>
    <w:rsid w:val="00D003AD"/>
    <w:rsid w:val="00D004D9"/>
    <w:rsid w:val="00D014BC"/>
    <w:rsid w:val="00D019A3"/>
    <w:rsid w:val="00D020BF"/>
    <w:rsid w:val="00D0231D"/>
    <w:rsid w:val="00D02766"/>
    <w:rsid w:val="00D0285A"/>
    <w:rsid w:val="00D02992"/>
    <w:rsid w:val="00D0388B"/>
    <w:rsid w:val="00D03BED"/>
    <w:rsid w:val="00D04A9E"/>
    <w:rsid w:val="00D04AD4"/>
    <w:rsid w:val="00D04C05"/>
    <w:rsid w:val="00D04CC5"/>
    <w:rsid w:val="00D04DF1"/>
    <w:rsid w:val="00D056EA"/>
    <w:rsid w:val="00D05CF0"/>
    <w:rsid w:val="00D06260"/>
    <w:rsid w:val="00D0674D"/>
    <w:rsid w:val="00D0721C"/>
    <w:rsid w:val="00D076A5"/>
    <w:rsid w:val="00D07872"/>
    <w:rsid w:val="00D07917"/>
    <w:rsid w:val="00D07E3A"/>
    <w:rsid w:val="00D109C0"/>
    <w:rsid w:val="00D10FEE"/>
    <w:rsid w:val="00D11A43"/>
    <w:rsid w:val="00D138C9"/>
    <w:rsid w:val="00D13DCE"/>
    <w:rsid w:val="00D14421"/>
    <w:rsid w:val="00D1483C"/>
    <w:rsid w:val="00D14C8B"/>
    <w:rsid w:val="00D15106"/>
    <w:rsid w:val="00D15EC2"/>
    <w:rsid w:val="00D168DB"/>
    <w:rsid w:val="00D16AF3"/>
    <w:rsid w:val="00D1764F"/>
    <w:rsid w:val="00D177DF"/>
    <w:rsid w:val="00D17B9F"/>
    <w:rsid w:val="00D17E2B"/>
    <w:rsid w:val="00D20948"/>
    <w:rsid w:val="00D20B2E"/>
    <w:rsid w:val="00D20B3C"/>
    <w:rsid w:val="00D22071"/>
    <w:rsid w:val="00D221CA"/>
    <w:rsid w:val="00D2237F"/>
    <w:rsid w:val="00D22E37"/>
    <w:rsid w:val="00D23CD9"/>
    <w:rsid w:val="00D23E38"/>
    <w:rsid w:val="00D24005"/>
    <w:rsid w:val="00D2458B"/>
    <w:rsid w:val="00D248B1"/>
    <w:rsid w:val="00D253B0"/>
    <w:rsid w:val="00D2584D"/>
    <w:rsid w:val="00D25973"/>
    <w:rsid w:val="00D25C70"/>
    <w:rsid w:val="00D265A0"/>
    <w:rsid w:val="00D27153"/>
    <w:rsid w:val="00D2767F"/>
    <w:rsid w:val="00D2795A"/>
    <w:rsid w:val="00D30376"/>
    <w:rsid w:val="00D30F50"/>
    <w:rsid w:val="00D33033"/>
    <w:rsid w:val="00D3433D"/>
    <w:rsid w:val="00D35A21"/>
    <w:rsid w:val="00D35C1A"/>
    <w:rsid w:val="00D36989"/>
    <w:rsid w:val="00D36A5D"/>
    <w:rsid w:val="00D36ABA"/>
    <w:rsid w:val="00D36E6F"/>
    <w:rsid w:val="00D37313"/>
    <w:rsid w:val="00D3795F"/>
    <w:rsid w:val="00D37C56"/>
    <w:rsid w:val="00D37C9A"/>
    <w:rsid w:val="00D40500"/>
    <w:rsid w:val="00D40757"/>
    <w:rsid w:val="00D40A95"/>
    <w:rsid w:val="00D4173F"/>
    <w:rsid w:val="00D41C65"/>
    <w:rsid w:val="00D42671"/>
    <w:rsid w:val="00D429F1"/>
    <w:rsid w:val="00D42F25"/>
    <w:rsid w:val="00D43CE0"/>
    <w:rsid w:val="00D44B0B"/>
    <w:rsid w:val="00D45774"/>
    <w:rsid w:val="00D45D6A"/>
    <w:rsid w:val="00D46A56"/>
    <w:rsid w:val="00D46DD4"/>
    <w:rsid w:val="00D470C7"/>
    <w:rsid w:val="00D477CF"/>
    <w:rsid w:val="00D47A37"/>
    <w:rsid w:val="00D47EF8"/>
    <w:rsid w:val="00D50168"/>
    <w:rsid w:val="00D50D89"/>
    <w:rsid w:val="00D511FC"/>
    <w:rsid w:val="00D51343"/>
    <w:rsid w:val="00D51B4D"/>
    <w:rsid w:val="00D5252D"/>
    <w:rsid w:val="00D5318C"/>
    <w:rsid w:val="00D535D8"/>
    <w:rsid w:val="00D5370E"/>
    <w:rsid w:val="00D53E45"/>
    <w:rsid w:val="00D54176"/>
    <w:rsid w:val="00D553A1"/>
    <w:rsid w:val="00D56057"/>
    <w:rsid w:val="00D56C30"/>
    <w:rsid w:val="00D61427"/>
    <w:rsid w:val="00D61D29"/>
    <w:rsid w:val="00D61FDA"/>
    <w:rsid w:val="00D625D5"/>
    <w:rsid w:val="00D646FA"/>
    <w:rsid w:val="00D64B95"/>
    <w:rsid w:val="00D64CFB"/>
    <w:rsid w:val="00D64E23"/>
    <w:rsid w:val="00D6511A"/>
    <w:rsid w:val="00D6584E"/>
    <w:rsid w:val="00D65AB9"/>
    <w:rsid w:val="00D666A1"/>
    <w:rsid w:val="00D66AF0"/>
    <w:rsid w:val="00D66BA2"/>
    <w:rsid w:val="00D67321"/>
    <w:rsid w:val="00D715BC"/>
    <w:rsid w:val="00D71EC0"/>
    <w:rsid w:val="00D71F8C"/>
    <w:rsid w:val="00D72DB8"/>
    <w:rsid w:val="00D72DFA"/>
    <w:rsid w:val="00D73CCA"/>
    <w:rsid w:val="00D743CD"/>
    <w:rsid w:val="00D74CB3"/>
    <w:rsid w:val="00D768B7"/>
    <w:rsid w:val="00D768F6"/>
    <w:rsid w:val="00D77108"/>
    <w:rsid w:val="00D771B8"/>
    <w:rsid w:val="00D77592"/>
    <w:rsid w:val="00D8017E"/>
    <w:rsid w:val="00D8042E"/>
    <w:rsid w:val="00D80A04"/>
    <w:rsid w:val="00D81CDB"/>
    <w:rsid w:val="00D81EE7"/>
    <w:rsid w:val="00D8230E"/>
    <w:rsid w:val="00D8290B"/>
    <w:rsid w:val="00D829D3"/>
    <w:rsid w:val="00D82BE9"/>
    <w:rsid w:val="00D83265"/>
    <w:rsid w:val="00D84252"/>
    <w:rsid w:val="00D84C14"/>
    <w:rsid w:val="00D8523D"/>
    <w:rsid w:val="00D8538C"/>
    <w:rsid w:val="00D85FE2"/>
    <w:rsid w:val="00D8606C"/>
    <w:rsid w:val="00D86203"/>
    <w:rsid w:val="00D8645A"/>
    <w:rsid w:val="00D86A26"/>
    <w:rsid w:val="00D9032E"/>
    <w:rsid w:val="00D90A98"/>
    <w:rsid w:val="00D91501"/>
    <w:rsid w:val="00D918C3"/>
    <w:rsid w:val="00D91939"/>
    <w:rsid w:val="00D91B1C"/>
    <w:rsid w:val="00D91BDD"/>
    <w:rsid w:val="00D91E0C"/>
    <w:rsid w:val="00D936B2"/>
    <w:rsid w:val="00D93CF2"/>
    <w:rsid w:val="00D94699"/>
    <w:rsid w:val="00D948EF"/>
    <w:rsid w:val="00D957EE"/>
    <w:rsid w:val="00D959AF"/>
    <w:rsid w:val="00D95B4C"/>
    <w:rsid w:val="00D968AA"/>
    <w:rsid w:val="00D97105"/>
    <w:rsid w:val="00D97517"/>
    <w:rsid w:val="00D97825"/>
    <w:rsid w:val="00D9799F"/>
    <w:rsid w:val="00DA06D6"/>
    <w:rsid w:val="00DA06FF"/>
    <w:rsid w:val="00DA0992"/>
    <w:rsid w:val="00DA0B0B"/>
    <w:rsid w:val="00DA0E68"/>
    <w:rsid w:val="00DA1E45"/>
    <w:rsid w:val="00DA2637"/>
    <w:rsid w:val="00DA2931"/>
    <w:rsid w:val="00DA4174"/>
    <w:rsid w:val="00DA429C"/>
    <w:rsid w:val="00DA43A1"/>
    <w:rsid w:val="00DA5AF0"/>
    <w:rsid w:val="00DA679C"/>
    <w:rsid w:val="00DA6D3D"/>
    <w:rsid w:val="00DA7DB4"/>
    <w:rsid w:val="00DA7EDC"/>
    <w:rsid w:val="00DB1DC5"/>
    <w:rsid w:val="00DB2F31"/>
    <w:rsid w:val="00DB3256"/>
    <w:rsid w:val="00DB3402"/>
    <w:rsid w:val="00DB3822"/>
    <w:rsid w:val="00DB3968"/>
    <w:rsid w:val="00DB3E41"/>
    <w:rsid w:val="00DB3F5C"/>
    <w:rsid w:val="00DB4428"/>
    <w:rsid w:val="00DB44BB"/>
    <w:rsid w:val="00DB5BCB"/>
    <w:rsid w:val="00DB5E95"/>
    <w:rsid w:val="00DB6567"/>
    <w:rsid w:val="00DB6F5F"/>
    <w:rsid w:val="00DB7A81"/>
    <w:rsid w:val="00DB7F43"/>
    <w:rsid w:val="00DC1EEB"/>
    <w:rsid w:val="00DC21CD"/>
    <w:rsid w:val="00DC23E0"/>
    <w:rsid w:val="00DC2FE8"/>
    <w:rsid w:val="00DC309B"/>
    <w:rsid w:val="00DC3CC7"/>
    <w:rsid w:val="00DC44ED"/>
    <w:rsid w:val="00DC4750"/>
    <w:rsid w:val="00DC50B0"/>
    <w:rsid w:val="00DC53B8"/>
    <w:rsid w:val="00DC57A3"/>
    <w:rsid w:val="00DC5D58"/>
    <w:rsid w:val="00DC5F20"/>
    <w:rsid w:val="00DC6C18"/>
    <w:rsid w:val="00DC6ED3"/>
    <w:rsid w:val="00DC707B"/>
    <w:rsid w:val="00DC750D"/>
    <w:rsid w:val="00DC7713"/>
    <w:rsid w:val="00DC7ABE"/>
    <w:rsid w:val="00DD02A3"/>
    <w:rsid w:val="00DD036F"/>
    <w:rsid w:val="00DD1621"/>
    <w:rsid w:val="00DD1CDD"/>
    <w:rsid w:val="00DD27AE"/>
    <w:rsid w:val="00DD32F1"/>
    <w:rsid w:val="00DD3876"/>
    <w:rsid w:val="00DD42B9"/>
    <w:rsid w:val="00DD4947"/>
    <w:rsid w:val="00DD4BC9"/>
    <w:rsid w:val="00DD7216"/>
    <w:rsid w:val="00DD7321"/>
    <w:rsid w:val="00DD7663"/>
    <w:rsid w:val="00DD7C83"/>
    <w:rsid w:val="00DE04A1"/>
    <w:rsid w:val="00DE0EF0"/>
    <w:rsid w:val="00DE1807"/>
    <w:rsid w:val="00DE1866"/>
    <w:rsid w:val="00DE2872"/>
    <w:rsid w:val="00DE34CE"/>
    <w:rsid w:val="00DE36A7"/>
    <w:rsid w:val="00DE3B28"/>
    <w:rsid w:val="00DE6A84"/>
    <w:rsid w:val="00DE6C05"/>
    <w:rsid w:val="00DE6C8F"/>
    <w:rsid w:val="00DE75D7"/>
    <w:rsid w:val="00DE7D17"/>
    <w:rsid w:val="00DF0498"/>
    <w:rsid w:val="00DF1500"/>
    <w:rsid w:val="00DF185A"/>
    <w:rsid w:val="00DF1F52"/>
    <w:rsid w:val="00DF2CF9"/>
    <w:rsid w:val="00DF303F"/>
    <w:rsid w:val="00DF48AA"/>
    <w:rsid w:val="00DF5117"/>
    <w:rsid w:val="00DF5424"/>
    <w:rsid w:val="00DF681A"/>
    <w:rsid w:val="00DF6E4B"/>
    <w:rsid w:val="00DF71A7"/>
    <w:rsid w:val="00DF79E3"/>
    <w:rsid w:val="00E0041C"/>
    <w:rsid w:val="00E00D27"/>
    <w:rsid w:val="00E01503"/>
    <w:rsid w:val="00E015F2"/>
    <w:rsid w:val="00E016DC"/>
    <w:rsid w:val="00E0191D"/>
    <w:rsid w:val="00E026A2"/>
    <w:rsid w:val="00E02F15"/>
    <w:rsid w:val="00E03F52"/>
    <w:rsid w:val="00E04123"/>
    <w:rsid w:val="00E05151"/>
    <w:rsid w:val="00E05398"/>
    <w:rsid w:val="00E055F9"/>
    <w:rsid w:val="00E05F8E"/>
    <w:rsid w:val="00E102C5"/>
    <w:rsid w:val="00E104EC"/>
    <w:rsid w:val="00E10AE3"/>
    <w:rsid w:val="00E11933"/>
    <w:rsid w:val="00E1262A"/>
    <w:rsid w:val="00E1262F"/>
    <w:rsid w:val="00E136A0"/>
    <w:rsid w:val="00E136E9"/>
    <w:rsid w:val="00E13F55"/>
    <w:rsid w:val="00E142F4"/>
    <w:rsid w:val="00E14F4C"/>
    <w:rsid w:val="00E15567"/>
    <w:rsid w:val="00E15BEF"/>
    <w:rsid w:val="00E16428"/>
    <w:rsid w:val="00E1659E"/>
    <w:rsid w:val="00E17011"/>
    <w:rsid w:val="00E17754"/>
    <w:rsid w:val="00E17FE9"/>
    <w:rsid w:val="00E203D9"/>
    <w:rsid w:val="00E21CDF"/>
    <w:rsid w:val="00E22227"/>
    <w:rsid w:val="00E224CA"/>
    <w:rsid w:val="00E22924"/>
    <w:rsid w:val="00E22B73"/>
    <w:rsid w:val="00E242AF"/>
    <w:rsid w:val="00E24446"/>
    <w:rsid w:val="00E24BDC"/>
    <w:rsid w:val="00E25906"/>
    <w:rsid w:val="00E263AE"/>
    <w:rsid w:val="00E26D94"/>
    <w:rsid w:val="00E27381"/>
    <w:rsid w:val="00E31929"/>
    <w:rsid w:val="00E31E70"/>
    <w:rsid w:val="00E3219B"/>
    <w:rsid w:val="00E32FC0"/>
    <w:rsid w:val="00E358EB"/>
    <w:rsid w:val="00E35BCE"/>
    <w:rsid w:val="00E35E50"/>
    <w:rsid w:val="00E35FEA"/>
    <w:rsid w:val="00E37B5B"/>
    <w:rsid w:val="00E40FBC"/>
    <w:rsid w:val="00E411D6"/>
    <w:rsid w:val="00E417C2"/>
    <w:rsid w:val="00E41C6A"/>
    <w:rsid w:val="00E41D46"/>
    <w:rsid w:val="00E42845"/>
    <w:rsid w:val="00E4352D"/>
    <w:rsid w:val="00E4361F"/>
    <w:rsid w:val="00E45C0D"/>
    <w:rsid w:val="00E46864"/>
    <w:rsid w:val="00E46982"/>
    <w:rsid w:val="00E46DC6"/>
    <w:rsid w:val="00E46E30"/>
    <w:rsid w:val="00E47587"/>
    <w:rsid w:val="00E47E2C"/>
    <w:rsid w:val="00E500F1"/>
    <w:rsid w:val="00E51011"/>
    <w:rsid w:val="00E51306"/>
    <w:rsid w:val="00E5173C"/>
    <w:rsid w:val="00E518E9"/>
    <w:rsid w:val="00E51940"/>
    <w:rsid w:val="00E51A7E"/>
    <w:rsid w:val="00E51B5A"/>
    <w:rsid w:val="00E51CDC"/>
    <w:rsid w:val="00E52414"/>
    <w:rsid w:val="00E52646"/>
    <w:rsid w:val="00E52923"/>
    <w:rsid w:val="00E532A9"/>
    <w:rsid w:val="00E53E62"/>
    <w:rsid w:val="00E54079"/>
    <w:rsid w:val="00E5493F"/>
    <w:rsid w:val="00E54EA4"/>
    <w:rsid w:val="00E5698B"/>
    <w:rsid w:val="00E579E4"/>
    <w:rsid w:val="00E57B72"/>
    <w:rsid w:val="00E57E4E"/>
    <w:rsid w:val="00E60712"/>
    <w:rsid w:val="00E60E42"/>
    <w:rsid w:val="00E61564"/>
    <w:rsid w:val="00E61E49"/>
    <w:rsid w:val="00E626CA"/>
    <w:rsid w:val="00E6294F"/>
    <w:rsid w:val="00E62E94"/>
    <w:rsid w:val="00E6392C"/>
    <w:rsid w:val="00E63D13"/>
    <w:rsid w:val="00E63D90"/>
    <w:rsid w:val="00E64397"/>
    <w:rsid w:val="00E644A9"/>
    <w:rsid w:val="00E6463F"/>
    <w:rsid w:val="00E6489E"/>
    <w:rsid w:val="00E65850"/>
    <w:rsid w:val="00E65C24"/>
    <w:rsid w:val="00E66B6E"/>
    <w:rsid w:val="00E70C07"/>
    <w:rsid w:val="00E71999"/>
    <w:rsid w:val="00E71B9C"/>
    <w:rsid w:val="00E72347"/>
    <w:rsid w:val="00E72A6F"/>
    <w:rsid w:val="00E73151"/>
    <w:rsid w:val="00E73166"/>
    <w:rsid w:val="00E733DB"/>
    <w:rsid w:val="00E745A7"/>
    <w:rsid w:val="00E74B8C"/>
    <w:rsid w:val="00E751BD"/>
    <w:rsid w:val="00E753A7"/>
    <w:rsid w:val="00E755C7"/>
    <w:rsid w:val="00E75F61"/>
    <w:rsid w:val="00E7620D"/>
    <w:rsid w:val="00E7673D"/>
    <w:rsid w:val="00E768EA"/>
    <w:rsid w:val="00E76B7A"/>
    <w:rsid w:val="00E76BD9"/>
    <w:rsid w:val="00E80573"/>
    <w:rsid w:val="00E80A6E"/>
    <w:rsid w:val="00E80CAD"/>
    <w:rsid w:val="00E81A1D"/>
    <w:rsid w:val="00E82151"/>
    <w:rsid w:val="00E82BA3"/>
    <w:rsid w:val="00E83279"/>
    <w:rsid w:val="00E8367D"/>
    <w:rsid w:val="00E83C97"/>
    <w:rsid w:val="00E83FCD"/>
    <w:rsid w:val="00E84936"/>
    <w:rsid w:val="00E84F2D"/>
    <w:rsid w:val="00E84F9F"/>
    <w:rsid w:val="00E87075"/>
    <w:rsid w:val="00E90C2A"/>
    <w:rsid w:val="00E9129B"/>
    <w:rsid w:val="00E92FB6"/>
    <w:rsid w:val="00E93639"/>
    <w:rsid w:val="00E93658"/>
    <w:rsid w:val="00E93D51"/>
    <w:rsid w:val="00E94EA2"/>
    <w:rsid w:val="00E95D2E"/>
    <w:rsid w:val="00E96203"/>
    <w:rsid w:val="00E9638B"/>
    <w:rsid w:val="00E96442"/>
    <w:rsid w:val="00E96F8A"/>
    <w:rsid w:val="00E972B6"/>
    <w:rsid w:val="00E9752C"/>
    <w:rsid w:val="00E976BB"/>
    <w:rsid w:val="00E97F17"/>
    <w:rsid w:val="00E97FF9"/>
    <w:rsid w:val="00EA0B2B"/>
    <w:rsid w:val="00EA0E71"/>
    <w:rsid w:val="00EA1F96"/>
    <w:rsid w:val="00EA260D"/>
    <w:rsid w:val="00EA3A38"/>
    <w:rsid w:val="00EA3E38"/>
    <w:rsid w:val="00EA41A3"/>
    <w:rsid w:val="00EA41E4"/>
    <w:rsid w:val="00EA42D7"/>
    <w:rsid w:val="00EA4B38"/>
    <w:rsid w:val="00EA4C94"/>
    <w:rsid w:val="00EA5A33"/>
    <w:rsid w:val="00EA6204"/>
    <w:rsid w:val="00EA6AF2"/>
    <w:rsid w:val="00EA718F"/>
    <w:rsid w:val="00EA7F6F"/>
    <w:rsid w:val="00EB02F3"/>
    <w:rsid w:val="00EB0758"/>
    <w:rsid w:val="00EB07B2"/>
    <w:rsid w:val="00EB0BE4"/>
    <w:rsid w:val="00EB163B"/>
    <w:rsid w:val="00EB16E5"/>
    <w:rsid w:val="00EB1A8C"/>
    <w:rsid w:val="00EB1BA2"/>
    <w:rsid w:val="00EB1BB0"/>
    <w:rsid w:val="00EB29A4"/>
    <w:rsid w:val="00EB2F23"/>
    <w:rsid w:val="00EB35D2"/>
    <w:rsid w:val="00EB43AD"/>
    <w:rsid w:val="00EB5181"/>
    <w:rsid w:val="00EB51A1"/>
    <w:rsid w:val="00EB527E"/>
    <w:rsid w:val="00EB54A1"/>
    <w:rsid w:val="00EB5618"/>
    <w:rsid w:val="00EB5959"/>
    <w:rsid w:val="00EB65A8"/>
    <w:rsid w:val="00EB7CF4"/>
    <w:rsid w:val="00EC03AF"/>
    <w:rsid w:val="00EC1375"/>
    <w:rsid w:val="00EC1B86"/>
    <w:rsid w:val="00EC1DFB"/>
    <w:rsid w:val="00EC215A"/>
    <w:rsid w:val="00EC265A"/>
    <w:rsid w:val="00EC267E"/>
    <w:rsid w:val="00EC27EC"/>
    <w:rsid w:val="00EC3415"/>
    <w:rsid w:val="00EC3D6D"/>
    <w:rsid w:val="00EC4ED8"/>
    <w:rsid w:val="00EC5304"/>
    <w:rsid w:val="00EC54D5"/>
    <w:rsid w:val="00EC56C6"/>
    <w:rsid w:val="00EC58B9"/>
    <w:rsid w:val="00EC5B8F"/>
    <w:rsid w:val="00EC5F0D"/>
    <w:rsid w:val="00EC639A"/>
    <w:rsid w:val="00EC6E7C"/>
    <w:rsid w:val="00EC764B"/>
    <w:rsid w:val="00EC7C0A"/>
    <w:rsid w:val="00ED015A"/>
    <w:rsid w:val="00ED096D"/>
    <w:rsid w:val="00ED0C13"/>
    <w:rsid w:val="00ED0E53"/>
    <w:rsid w:val="00ED14F8"/>
    <w:rsid w:val="00ED1D73"/>
    <w:rsid w:val="00ED2637"/>
    <w:rsid w:val="00ED29FC"/>
    <w:rsid w:val="00ED2FF1"/>
    <w:rsid w:val="00ED34E1"/>
    <w:rsid w:val="00ED3587"/>
    <w:rsid w:val="00ED40D5"/>
    <w:rsid w:val="00ED45B2"/>
    <w:rsid w:val="00ED5515"/>
    <w:rsid w:val="00ED5B73"/>
    <w:rsid w:val="00ED5EEA"/>
    <w:rsid w:val="00ED61B6"/>
    <w:rsid w:val="00ED625A"/>
    <w:rsid w:val="00ED6B18"/>
    <w:rsid w:val="00ED6D30"/>
    <w:rsid w:val="00ED79D0"/>
    <w:rsid w:val="00EE10D4"/>
    <w:rsid w:val="00EE121D"/>
    <w:rsid w:val="00EE1703"/>
    <w:rsid w:val="00EE1BB5"/>
    <w:rsid w:val="00EE212A"/>
    <w:rsid w:val="00EE29BD"/>
    <w:rsid w:val="00EE3758"/>
    <w:rsid w:val="00EE3C36"/>
    <w:rsid w:val="00EE3E17"/>
    <w:rsid w:val="00EE595C"/>
    <w:rsid w:val="00EE5C1E"/>
    <w:rsid w:val="00EE66D6"/>
    <w:rsid w:val="00EE6F4E"/>
    <w:rsid w:val="00EE7BA8"/>
    <w:rsid w:val="00EE7E74"/>
    <w:rsid w:val="00EF007D"/>
    <w:rsid w:val="00EF0393"/>
    <w:rsid w:val="00EF0E53"/>
    <w:rsid w:val="00EF0E69"/>
    <w:rsid w:val="00EF0F54"/>
    <w:rsid w:val="00EF12EB"/>
    <w:rsid w:val="00EF19E3"/>
    <w:rsid w:val="00EF1D8A"/>
    <w:rsid w:val="00EF223F"/>
    <w:rsid w:val="00EF2267"/>
    <w:rsid w:val="00EF24F1"/>
    <w:rsid w:val="00EF2542"/>
    <w:rsid w:val="00EF298D"/>
    <w:rsid w:val="00EF38E6"/>
    <w:rsid w:val="00EF3C38"/>
    <w:rsid w:val="00EF49A0"/>
    <w:rsid w:val="00EF53BC"/>
    <w:rsid w:val="00EF545A"/>
    <w:rsid w:val="00EF5C9A"/>
    <w:rsid w:val="00EF5FE3"/>
    <w:rsid w:val="00EF64D5"/>
    <w:rsid w:val="00EF6A6A"/>
    <w:rsid w:val="00EF6A87"/>
    <w:rsid w:val="00EF78C2"/>
    <w:rsid w:val="00EF7DC3"/>
    <w:rsid w:val="00F006C7"/>
    <w:rsid w:val="00F00EF9"/>
    <w:rsid w:val="00F0112F"/>
    <w:rsid w:val="00F025BC"/>
    <w:rsid w:val="00F02837"/>
    <w:rsid w:val="00F02CDA"/>
    <w:rsid w:val="00F0359B"/>
    <w:rsid w:val="00F0451E"/>
    <w:rsid w:val="00F04613"/>
    <w:rsid w:val="00F04FF9"/>
    <w:rsid w:val="00F05ACF"/>
    <w:rsid w:val="00F06955"/>
    <w:rsid w:val="00F069D3"/>
    <w:rsid w:val="00F07B32"/>
    <w:rsid w:val="00F07E70"/>
    <w:rsid w:val="00F101E7"/>
    <w:rsid w:val="00F1056C"/>
    <w:rsid w:val="00F10783"/>
    <w:rsid w:val="00F10D25"/>
    <w:rsid w:val="00F1155A"/>
    <w:rsid w:val="00F11694"/>
    <w:rsid w:val="00F1194E"/>
    <w:rsid w:val="00F11E9B"/>
    <w:rsid w:val="00F12688"/>
    <w:rsid w:val="00F131AD"/>
    <w:rsid w:val="00F13214"/>
    <w:rsid w:val="00F138DB"/>
    <w:rsid w:val="00F155F5"/>
    <w:rsid w:val="00F15CD1"/>
    <w:rsid w:val="00F15D43"/>
    <w:rsid w:val="00F165D0"/>
    <w:rsid w:val="00F16BB9"/>
    <w:rsid w:val="00F17D7E"/>
    <w:rsid w:val="00F20F09"/>
    <w:rsid w:val="00F21D45"/>
    <w:rsid w:val="00F22051"/>
    <w:rsid w:val="00F2245C"/>
    <w:rsid w:val="00F232F5"/>
    <w:rsid w:val="00F23431"/>
    <w:rsid w:val="00F248C8"/>
    <w:rsid w:val="00F2589D"/>
    <w:rsid w:val="00F25B67"/>
    <w:rsid w:val="00F264AD"/>
    <w:rsid w:val="00F30E93"/>
    <w:rsid w:val="00F313AE"/>
    <w:rsid w:val="00F31881"/>
    <w:rsid w:val="00F31D03"/>
    <w:rsid w:val="00F322FA"/>
    <w:rsid w:val="00F32634"/>
    <w:rsid w:val="00F32A3C"/>
    <w:rsid w:val="00F3306F"/>
    <w:rsid w:val="00F33209"/>
    <w:rsid w:val="00F33ACB"/>
    <w:rsid w:val="00F33C9B"/>
    <w:rsid w:val="00F348E6"/>
    <w:rsid w:val="00F3581E"/>
    <w:rsid w:val="00F35A95"/>
    <w:rsid w:val="00F36055"/>
    <w:rsid w:val="00F364B2"/>
    <w:rsid w:val="00F36A15"/>
    <w:rsid w:val="00F36AB7"/>
    <w:rsid w:val="00F36FAD"/>
    <w:rsid w:val="00F37000"/>
    <w:rsid w:val="00F371EB"/>
    <w:rsid w:val="00F37B1A"/>
    <w:rsid w:val="00F37B1B"/>
    <w:rsid w:val="00F37CE0"/>
    <w:rsid w:val="00F400A3"/>
    <w:rsid w:val="00F40161"/>
    <w:rsid w:val="00F40643"/>
    <w:rsid w:val="00F40E2F"/>
    <w:rsid w:val="00F40F87"/>
    <w:rsid w:val="00F4140C"/>
    <w:rsid w:val="00F41863"/>
    <w:rsid w:val="00F41FCE"/>
    <w:rsid w:val="00F4203A"/>
    <w:rsid w:val="00F42164"/>
    <w:rsid w:val="00F43DF9"/>
    <w:rsid w:val="00F44255"/>
    <w:rsid w:val="00F44306"/>
    <w:rsid w:val="00F450D2"/>
    <w:rsid w:val="00F45988"/>
    <w:rsid w:val="00F46AE1"/>
    <w:rsid w:val="00F47A10"/>
    <w:rsid w:val="00F50DCC"/>
    <w:rsid w:val="00F51202"/>
    <w:rsid w:val="00F516BC"/>
    <w:rsid w:val="00F518E4"/>
    <w:rsid w:val="00F51BA2"/>
    <w:rsid w:val="00F526FF"/>
    <w:rsid w:val="00F52A3A"/>
    <w:rsid w:val="00F52FFE"/>
    <w:rsid w:val="00F53297"/>
    <w:rsid w:val="00F53410"/>
    <w:rsid w:val="00F53C35"/>
    <w:rsid w:val="00F54094"/>
    <w:rsid w:val="00F54148"/>
    <w:rsid w:val="00F549EC"/>
    <w:rsid w:val="00F54FC2"/>
    <w:rsid w:val="00F5501A"/>
    <w:rsid w:val="00F56D58"/>
    <w:rsid w:val="00F56D8E"/>
    <w:rsid w:val="00F56DBC"/>
    <w:rsid w:val="00F57075"/>
    <w:rsid w:val="00F5731A"/>
    <w:rsid w:val="00F5780D"/>
    <w:rsid w:val="00F60D96"/>
    <w:rsid w:val="00F60DA1"/>
    <w:rsid w:val="00F616E4"/>
    <w:rsid w:val="00F6174F"/>
    <w:rsid w:val="00F62113"/>
    <w:rsid w:val="00F62345"/>
    <w:rsid w:val="00F63B27"/>
    <w:rsid w:val="00F64292"/>
    <w:rsid w:val="00F64A38"/>
    <w:rsid w:val="00F653A4"/>
    <w:rsid w:val="00F65507"/>
    <w:rsid w:val="00F659AA"/>
    <w:rsid w:val="00F65A52"/>
    <w:rsid w:val="00F65E08"/>
    <w:rsid w:val="00F663A5"/>
    <w:rsid w:val="00F664D4"/>
    <w:rsid w:val="00F70081"/>
    <w:rsid w:val="00F70F5B"/>
    <w:rsid w:val="00F70FD6"/>
    <w:rsid w:val="00F71402"/>
    <w:rsid w:val="00F71E1B"/>
    <w:rsid w:val="00F71E6C"/>
    <w:rsid w:val="00F734D5"/>
    <w:rsid w:val="00F7393A"/>
    <w:rsid w:val="00F75968"/>
    <w:rsid w:val="00F76974"/>
    <w:rsid w:val="00F76D03"/>
    <w:rsid w:val="00F76FF1"/>
    <w:rsid w:val="00F7776C"/>
    <w:rsid w:val="00F77E49"/>
    <w:rsid w:val="00F80217"/>
    <w:rsid w:val="00F80DF6"/>
    <w:rsid w:val="00F811EA"/>
    <w:rsid w:val="00F81AE3"/>
    <w:rsid w:val="00F8281B"/>
    <w:rsid w:val="00F82ED5"/>
    <w:rsid w:val="00F82EE8"/>
    <w:rsid w:val="00F8358E"/>
    <w:rsid w:val="00F83693"/>
    <w:rsid w:val="00F83B1B"/>
    <w:rsid w:val="00F84185"/>
    <w:rsid w:val="00F85DD4"/>
    <w:rsid w:val="00F8605E"/>
    <w:rsid w:val="00F86489"/>
    <w:rsid w:val="00F865A5"/>
    <w:rsid w:val="00F86D55"/>
    <w:rsid w:val="00F87B27"/>
    <w:rsid w:val="00F9094E"/>
    <w:rsid w:val="00F90B8A"/>
    <w:rsid w:val="00F91034"/>
    <w:rsid w:val="00F91485"/>
    <w:rsid w:val="00F914EA"/>
    <w:rsid w:val="00F9182C"/>
    <w:rsid w:val="00F9237C"/>
    <w:rsid w:val="00F932DC"/>
    <w:rsid w:val="00F9358B"/>
    <w:rsid w:val="00F93D6D"/>
    <w:rsid w:val="00F94368"/>
    <w:rsid w:val="00F94BB8"/>
    <w:rsid w:val="00F957A7"/>
    <w:rsid w:val="00F95B96"/>
    <w:rsid w:val="00F967BC"/>
    <w:rsid w:val="00F97479"/>
    <w:rsid w:val="00F97A43"/>
    <w:rsid w:val="00F97CA9"/>
    <w:rsid w:val="00FA0580"/>
    <w:rsid w:val="00FA149B"/>
    <w:rsid w:val="00FA1AE4"/>
    <w:rsid w:val="00FA1DC0"/>
    <w:rsid w:val="00FA2064"/>
    <w:rsid w:val="00FA23C8"/>
    <w:rsid w:val="00FA2411"/>
    <w:rsid w:val="00FA2D9B"/>
    <w:rsid w:val="00FA35D9"/>
    <w:rsid w:val="00FA393B"/>
    <w:rsid w:val="00FA4058"/>
    <w:rsid w:val="00FA44F3"/>
    <w:rsid w:val="00FA45CA"/>
    <w:rsid w:val="00FA487B"/>
    <w:rsid w:val="00FA4D90"/>
    <w:rsid w:val="00FA70FA"/>
    <w:rsid w:val="00FA7B74"/>
    <w:rsid w:val="00FB02D3"/>
    <w:rsid w:val="00FB0B98"/>
    <w:rsid w:val="00FB0DB0"/>
    <w:rsid w:val="00FB199E"/>
    <w:rsid w:val="00FB2743"/>
    <w:rsid w:val="00FB2A4C"/>
    <w:rsid w:val="00FB2ABB"/>
    <w:rsid w:val="00FB3222"/>
    <w:rsid w:val="00FB403B"/>
    <w:rsid w:val="00FB4766"/>
    <w:rsid w:val="00FB48D0"/>
    <w:rsid w:val="00FB60D3"/>
    <w:rsid w:val="00FB62E8"/>
    <w:rsid w:val="00FB6AC1"/>
    <w:rsid w:val="00FB6C41"/>
    <w:rsid w:val="00FB6D47"/>
    <w:rsid w:val="00FB7065"/>
    <w:rsid w:val="00FB7420"/>
    <w:rsid w:val="00FB7453"/>
    <w:rsid w:val="00FB7682"/>
    <w:rsid w:val="00FB7B82"/>
    <w:rsid w:val="00FC062F"/>
    <w:rsid w:val="00FC100E"/>
    <w:rsid w:val="00FC1182"/>
    <w:rsid w:val="00FC1E5B"/>
    <w:rsid w:val="00FC2D5F"/>
    <w:rsid w:val="00FC3FB3"/>
    <w:rsid w:val="00FC57CF"/>
    <w:rsid w:val="00FC5D49"/>
    <w:rsid w:val="00FC665F"/>
    <w:rsid w:val="00FC67DE"/>
    <w:rsid w:val="00FC6BF0"/>
    <w:rsid w:val="00FC6C6D"/>
    <w:rsid w:val="00FC6CEF"/>
    <w:rsid w:val="00FC6EDC"/>
    <w:rsid w:val="00FC6FEE"/>
    <w:rsid w:val="00FC7243"/>
    <w:rsid w:val="00FC7BC2"/>
    <w:rsid w:val="00FC7C77"/>
    <w:rsid w:val="00FC7CF4"/>
    <w:rsid w:val="00FD00B0"/>
    <w:rsid w:val="00FD0295"/>
    <w:rsid w:val="00FD02B7"/>
    <w:rsid w:val="00FD0FB3"/>
    <w:rsid w:val="00FD1355"/>
    <w:rsid w:val="00FD1515"/>
    <w:rsid w:val="00FD1713"/>
    <w:rsid w:val="00FD21E9"/>
    <w:rsid w:val="00FD2E75"/>
    <w:rsid w:val="00FD37A7"/>
    <w:rsid w:val="00FD37C9"/>
    <w:rsid w:val="00FD51B2"/>
    <w:rsid w:val="00FD5482"/>
    <w:rsid w:val="00FD54C1"/>
    <w:rsid w:val="00FD5CB4"/>
    <w:rsid w:val="00FD5E81"/>
    <w:rsid w:val="00FD6C45"/>
    <w:rsid w:val="00FD7D23"/>
    <w:rsid w:val="00FE0052"/>
    <w:rsid w:val="00FE0E59"/>
    <w:rsid w:val="00FE0FF9"/>
    <w:rsid w:val="00FE1013"/>
    <w:rsid w:val="00FE11AB"/>
    <w:rsid w:val="00FE125C"/>
    <w:rsid w:val="00FE1961"/>
    <w:rsid w:val="00FE1B78"/>
    <w:rsid w:val="00FE1ECD"/>
    <w:rsid w:val="00FE23A4"/>
    <w:rsid w:val="00FE278C"/>
    <w:rsid w:val="00FE3B54"/>
    <w:rsid w:val="00FE41FE"/>
    <w:rsid w:val="00FE421D"/>
    <w:rsid w:val="00FE4635"/>
    <w:rsid w:val="00FE5407"/>
    <w:rsid w:val="00FE5F29"/>
    <w:rsid w:val="00FE603D"/>
    <w:rsid w:val="00FE64C8"/>
    <w:rsid w:val="00FE739D"/>
    <w:rsid w:val="00FF0372"/>
    <w:rsid w:val="00FF0B2C"/>
    <w:rsid w:val="00FF0D35"/>
    <w:rsid w:val="00FF2A90"/>
    <w:rsid w:val="00FF421C"/>
    <w:rsid w:val="00FF42A4"/>
    <w:rsid w:val="00FF57EF"/>
    <w:rsid w:val="00FF6B78"/>
    <w:rsid w:val="00FF6C31"/>
    <w:rsid w:val="00FF7262"/>
    <w:rsid w:val="00FF7408"/>
    <w:rsid w:val="00FF7CBA"/>
    <w:rsid w:val="0115206D"/>
    <w:rsid w:val="01660CA5"/>
    <w:rsid w:val="02137D49"/>
    <w:rsid w:val="02213999"/>
    <w:rsid w:val="022A3FBF"/>
    <w:rsid w:val="035FCA2D"/>
    <w:rsid w:val="03BBC41D"/>
    <w:rsid w:val="03BC67DC"/>
    <w:rsid w:val="03E52D0A"/>
    <w:rsid w:val="04973073"/>
    <w:rsid w:val="05356EA7"/>
    <w:rsid w:val="05396E91"/>
    <w:rsid w:val="055078DB"/>
    <w:rsid w:val="05821690"/>
    <w:rsid w:val="061C1924"/>
    <w:rsid w:val="065781E5"/>
    <w:rsid w:val="06712D68"/>
    <w:rsid w:val="06B72843"/>
    <w:rsid w:val="06C3B90E"/>
    <w:rsid w:val="06C91E0F"/>
    <w:rsid w:val="06CF8988"/>
    <w:rsid w:val="06F579A6"/>
    <w:rsid w:val="070E3C65"/>
    <w:rsid w:val="07144B3F"/>
    <w:rsid w:val="07217ED8"/>
    <w:rsid w:val="072B4C97"/>
    <w:rsid w:val="076107B0"/>
    <w:rsid w:val="0763EC7B"/>
    <w:rsid w:val="07B70250"/>
    <w:rsid w:val="07C68657"/>
    <w:rsid w:val="08019186"/>
    <w:rsid w:val="080F46C9"/>
    <w:rsid w:val="08379BA2"/>
    <w:rsid w:val="0869E910"/>
    <w:rsid w:val="08A5031B"/>
    <w:rsid w:val="08ABCA33"/>
    <w:rsid w:val="0911C387"/>
    <w:rsid w:val="0926F446"/>
    <w:rsid w:val="094806A9"/>
    <w:rsid w:val="095E286D"/>
    <w:rsid w:val="099718B0"/>
    <w:rsid w:val="0A2C8BA0"/>
    <w:rsid w:val="0A49F10E"/>
    <w:rsid w:val="0A6AE9B8"/>
    <w:rsid w:val="0A98BF05"/>
    <w:rsid w:val="0B2E594A"/>
    <w:rsid w:val="0B94CC09"/>
    <w:rsid w:val="0BAEDF8E"/>
    <w:rsid w:val="0BE1ED26"/>
    <w:rsid w:val="0C00613D"/>
    <w:rsid w:val="0C2F5863"/>
    <w:rsid w:val="0C45BA6B"/>
    <w:rsid w:val="0C86454D"/>
    <w:rsid w:val="0C8A4F39"/>
    <w:rsid w:val="0C931712"/>
    <w:rsid w:val="0C9D8816"/>
    <w:rsid w:val="0CF54B1C"/>
    <w:rsid w:val="0D246A38"/>
    <w:rsid w:val="0D363C82"/>
    <w:rsid w:val="0DA9B6D9"/>
    <w:rsid w:val="0E645795"/>
    <w:rsid w:val="0E655A16"/>
    <w:rsid w:val="0E97B495"/>
    <w:rsid w:val="0E9DA5EA"/>
    <w:rsid w:val="0ED4F006"/>
    <w:rsid w:val="0F1FFA7F"/>
    <w:rsid w:val="0F3818E5"/>
    <w:rsid w:val="0F4C815C"/>
    <w:rsid w:val="0F967535"/>
    <w:rsid w:val="0FA7EFF6"/>
    <w:rsid w:val="0FFD09F4"/>
    <w:rsid w:val="10093A95"/>
    <w:rsid w:val="1030DB0B"/>
    <w:rsid w:val="1069855D"/>
    <w:rsid w:val="10DFF1C0"/>
    <w:rsid w:val="112AA2F0"/>
    <w:rsid w:val="11434EE1"/>
    <w:rsid w:val="1145A9A5"/>
    <w:rsid w:val="11498C6D"/>
    <w:rsid w:val="11647D42"/>
    <w:rsid w:val="11A31076"/>
    <w:rsid w:val="11E516DB"/>
    <w:rsid w:val="1245EEA6"/>
    <w:rsid w:val="140F58EA"/>
    <w:rsid w:val="145637C4"/>
    <w:rsid w:val="1467017F"/>
    <w:rsid w:val="14ACFB3C"/>
    <w:rsid w:val="14CC6795"/>
    <w:rsid w:val="14E8A9A4"/>
    <w:rsid w:val="1562CCF3"/>
    <w:rsid w:val="15B74B13"/>
    <w:rsid w:val="1613F05D"/>
    <w:rsid w:val="165B6AC1"/>
    <w:rsid w:val="16ADBD0C"/>
    <w:rsid w:val="16AFC8EC"/>
    <w:rsid w:val="16B86B34"/>
    <w:rsid w:val="16CF074F"/>
    <w:rsid w:val="17C89568"/>
    <w:rsid w:val="17E3CCED"/>
    <w:rsid w:val="1826AA43"/>
    <w:rsid w:val="1836E7BF"/>
    <w:rsid w:val="186E35B8"/>
    <w:rsid w:val="18759584"/>
    <w:rsid w:val="1887BE75"/>
    <w:rsid w:val="18A0567E"/>
    <w:rsid w:val="18F5C4DA"/>
    <w:rsid w:val="190A8CA3"/>
    <w:rsid w:val="19161DD8"/>
    <w:rsid w:val="196B14A5"/>
    <w:rsid w:val="19DDE3E4"/>
    <w:rsid w:val="19E4358D"/>
    <w:rsid w:val="1A676BE8"/>
    <w:rsid w:val="1A8485AE"/>
    <w:rsid w:val="1A8725F4"/>
    <w:rsid w:val="1AD6F5A0"/>
    <w:rsid w:val="1AF4F8C0"/>
    <w:rsid w:val="1B01DDF3"/>
    <w:rsid w:val="1B176EC6"/>
    <w:rsid w:val="1B355311"/>
    <w:rsid w:val="1B751020"/>
    <w:rsid w:val="1B873ACE"/>
    <w:rsid w:val="1BAB7981"/>
    <w:rsid w:val="1BB21737"/>
    <w:rsid w:val="1BB2471B"/>
    <w:rsid w:val="1C662867"/>
    <w:rsid w:val="1C666811"/>
    <w:rsid w:val="1C747F79"/>
    <w:rsid w:val="1CADD726"/>
    <w:rsid w:val="1CCCBB2D"/>
    <w:rsid w:val="1D0334C5"/>
    <w:rsid w:val="1D06EAAF"/>
    <w:rsid w:val="1D4C2C88"/>
    <w:rsid w:val="1DCE3B7C"/>
    <w:rsid w:val="1DDBF62A"/>
    <w:rsid w:val="1DEDE188"/>
    <w:rsid w:val="1E38AC21"/>
    <w:rsid w:val="1E3A7FDB"/>
    <w:rsid w:val="1E7DAA81"/>
    <w:rsid w:val="1E86A3C6"/>
    <w:rsid w:val="1E9821B7"/>
    <w:rsid w:val="1EE34145"/>
    <w:rsid w:val="1EE6F10F"/>
    <w:rsid w:val="1F040F97"/>
    <w:rsid w:val="1F111FC4"/>
    <w:rsid w:val="1F245775"/>
    <w:rsid w:val="1F6FF639"/>
    <w:rsid w:val="1F89E34E"/>
    <w:rsid w:val="1FB6535D"/>
    <w:rsid w:val="1FB66EF4"/>
    <w:rsid w:val="1FD70C0D"/>
    <w:rsid w:val="1FFBDDD2"/>
    <w:rsid w:val="20658D8C"/>
    <w:rsid w:val="206B955C"/>
    <w:rsid w:val="208ACA5B"/>
    <w:rsid w:val="208C4309"/>
    <w:rsid w:val="20A9A75D"/>
    <w:rsid w:val="20D48EBF"/>
    <w:rsid w:val="210A7D15"/>
    <w:rsid w:val="210C6A3C"/>
    <w:rsid w:val="211D0FF3"/>
    <w:rsid w:val="214A4952"/>
    <w:rsid w:val="21617A57"/>
    <w:rsid w:val="21F56429"/>
    <w:rsid w:val="2208619A"/>
    <w:rsid w:val="2246EBA8"/>
    <w:rsid w:val="22672E2C"/>
    <w:rsid w:val="22FE74F1"/>
    <w:rsid w:val="23367527"/>
    <w:rsid w:val="23AB1ACA"/>
    <w:rsid w:val="23AB636D"/>
    <w:rsid w:val="240B826C"/>
    <w:rsid w:val="24168F02"/>
    <w:rsid w:val="242CC70B"/>
    <w:rsid w:val="243050CA"/>
    <w:rsid w:val="2453CCFF"/>
    <w:rsid w:val="245729F0"/>
    <w:rsid w:val="2536A403"/>
    <w:rsid w:val="25DBEA2F"/>
    <w:rsid w:val="25FA0069"/>
    <w:rsid w:val="263C803A"/>
    <w:rsid w:val="26453EA9"/>
    <w:rsid w:val="26472091"/>
    <w:rsid w:val="26724281"/>
    <w:rsid w:val="26BE4D2D"/>
    <w:rsid w:val="26D68A46"/>
    <w:rsid w:val="26F4AE00"/>
    <w:rsid w:val="26F97672"/>
    <w:rsid w:val="27782F9D"/>
    <w:rsid w:val="2795EBF3"/>
    <w:rsid w:val="2799E577"/>
    <w:rsid w:val="27BAA07C"/>
    <w:rsid w:val="281AA8B5"/>
    <w:rsid w:val="282688FF"/>
    <w:rsid w:val="28658577"/>
    <w:rsid w:val="2889EEFB"/>
    <w:rsid w:val="288F11B0"/>
    <w:rsid w:val="289E99AA"/>
    <w:rsid w:val="28D64AFD"/>
    <w:rsid w:val="29AD0BA6"/>
    <w:rsid w:val="29AE2C55"/>
    <w:rsid w:val="29B48608"/>
    <w:rsid w:val="29D012CC"/>
    <w:rsid w:val="29D58105"/>
    <w:rsid w:val="2A00FB78"/>
    <w:rsid w:val="2A2E5ACB"/>
    <w:rsid w:val="2AF87CDE"/>
    <w:rsid w:val="2BC1710A"/>
    <w:rsid w:val="2C0AC456"/>
    <w:rsid w:val="2C3A462C"/>
    <w:rsid w:val="2CB9C956"/>
    <w:rsid w:val="2CF60BB5"/>
    <w:rsid w:val="2D885A17"/>
    <w:rsid w:val="2DB142CA"/>
    <w:rsid w:val="2DC723B5"/>
    <w:rsid w:val="2E2B0863"/>
    <w:rsid w:val="2E36DEEB"/>
    <w:rsid w:val="2E98400D"/>
    <w:rsid w:val="2EC7AAED"/>
    <w:rsid w:val="2EE7FA89"/>
    <w:rsid w:val="2EF09A16"/>
    <w:rsid w:val="2F139E98"/>
    <w:rsid w:val="2F23387D"/>
    <w:rsid w:val="2F464BED"/>
    <w:rsid w:val="2F645547"/>
    <w:rsid w:val="2FA9BBDA"/>
    <w:rsid w:val="3055E279"/>
    <w:rsid w:val="306E3373"/>
    <w:rsid w:val="30721A96"/>
    <w:rsid w:val="309BED67"/>
    <w:rsid w:val="30C0B223"/>
    <w:rsid w:val="30CE2487"/>
    <w:rsid w:val="312B27C1"/>
    <w:rsid w:val="313AC19B"/>
    <w:rsid w:val="318D0DF0"/>
    <w:rsid w:val="31B60B98"/>
    <w:rsid w:val="31C53DDE"/>
    <w:rsid w:val="31E4F8FC"/>
    <w:rsid w:val="3290A46A"/>
    <w:rsid w:val="329DE24E"/>
    <w:rsid w:val="32BC7F4C"/>
    <w:rsid w:val="32DB3873"/>
    <w:rsid w:val="33409D87"/>
    <w:rsid w:val="33750FF8"/>
    <w:rsid w:val="33870FCA"/>
    <w:rsid w:val="33C32165"/>
    <w:rsid w:val="340F85B3"/>
    <w:rsid w:val="341FE4B5"/>
    <w:rsid w:val="346301B4"/>
    <w:rsid w:val="347C1DD8"/>
    <w:rsid w:val="35151DDC"/>
    <w:rsid w:val="351F011E"/>
    <w:rsid w:val="3523BE37"/>
    <w:rsid w:val="3541B91B"/>
    <w:rsid w:val="3569D5E7"/>
    <w:rsid w:val="357AB209"/>
    <w:rsid w:val="35900F71"/>
    <w:rsid w:val="36072067"/>
    <w:rsid w:val="3640DFAC"/>
    <w:rsid w:val="3680D7B3"/>
    <w:rsid w:val="368E4E78"/>
    <w:rsid w:val="36A1EC0C"/>
    <w:rsid w:val="36F14FED"/>
    <w:rsid w:val="3710F486"/>
    <w:rsid w:val="3719E6E0"/>
    <w:rsid w:val="373DC206"/>
    <w:rsid w:val="37E48BC1"/>
    <w:rsid w:val="3806B5B5"/>
    <w:rsid w:val="3825B526"/>
    <w:rsid w:val="382E6BE6"/>
    <w:rsid w:val="38302CAB"/>
    <w:rsid w:val="3837D056"/>
    <w:rsid w:val="3840DC59"/>
    <w:rsid w:val="384D3096"/>
    <w:rsid w:val="387C1220"/>
    <w:rsid w:val="3896FAA2"/>
    <w:rsid w:val="38C49B6E"/>
    <w:rsid w:val="38DB86B0"/>
    <w:rsid w:val="39202FAA"/>
    <w:rsid w:val="3930CE39"/>
    <w:rsid w:val="395D9936"/>
    <w:rsid w:val="398683E8"/>
    <w:rsid w:val="39F29944"/>
    <w:rsid w:val="3A1C8371"/>
    <w:rsid w:val="3A34384D"/>
    <w:rsid w:val="3A8191C5"/>
    <w:rsid w:val="3A874D41"/>
    <w:rsid w:val="3AA9F09E"/>
    <w:rsid w:val="3B21D7E1"/>
    <w:rsid w:val="3B507D70"/>
    <w:rsid w:val="3B5B642E"/>
    <w:rsid w:val="3B7E8926"/>
    <w:rsid w:val="3BC8A6C7"/>
    <w:rsid w:val="3BDA845A"/>
    <w:rsid w:val="3C122273"/>
    <w:rsid w:val="3C1FF0DB"/>
    <w:rsid w:val="3C3133E9"/>
    <w:rsid w:val="3DAB89CF"/>
    <w:rsid w:val="3E03DF21"/>
    <w:rsid w:val="3E13C267"/>
    <w:rsid w:val="3E181E32"/>
    <w:rsid w:val="3E27898E"/>
    <w:rsid w:val="3E427FC1"/>
    <w:rsid w:val="3E943631"/>
    <w:rsid w:val="3EAB2B15"/>
    <w:rsid w:val="3EBBEEC3"/>
    <w:rsid w:val="3ED45865"/>
    <w:rsid w:val="3F935E13"/>
    <w:rsid w:val="3FC486C2"/>
    <w:rsid w:val="3FC82C1E"/>
    <w:rsid w:val="4051B9D6"/>
    <w:rsid w:val="40B70D28"/>
    <w:rsid w:val="40B9B3D4"/>
    <w:rsid w:val="40D3C7E6"/>
    <w:rsid w:val="40DFFBFC"/>
    <w:rsid w:val="41C32F3A"/>
    <w:rsid w:val="41DB53BE"/>
    <w:rsid w:val="41E567CA"/>
    <w:rsid w:val="42167C38"/>
    <w:rsid w:val="426C0FDD"/>
    <w:rsid w:val="426D26C4"/>
    <w:rsid w:val="42708FCA"/>
    <w:rsid w:val="427CACA5"/>
    <w:rsid w:val="4331FAE7"/>
    <w:rsid w:val="436EC8D8"/>
    <w:rsid w:val="4385B373"/>
    <w:rsid w:val="43D626D1"/>
    <w:rsid w:val="4413D60F"/>
    <w:rsid w:val="442F39CC"/>
    <w:rsid w:val="44757356"/>
    <w:rsid w:val="44EDDB11"/>
    <w:rsid w:val="4576BED7"/>
    <w:rsid w:val="4653EDD2"/>
    <w:rsid w:val="46857905"/>
    <w:rsid w:val="46905E65"/>
    <w:rsid w:val="46A7A504"/>
    <w:rsid w:val="4702F60A"/>
    <w:rsid w:val="470565BA"/>
    <w:rsid w:val="4725B369"/>
    <w:rsid w:val="47528D4E"/>
    <w:rsid w:val="478A7C67"/>
    <w:rsid w:val="47A2B668"/>
    <w:rsid w:val="47BC90FF"/>
    <w:rsid w:val="47E01E98"/>
    <w:rsid w:val="47F3EAE1"/>
    <w:rsid w:val="480F7EB2"/>
    <w:rsid w:val="4839AFA7"/>
    <w:rsid w:val="48612BE8"/>
    <w:rsid w:val="48B97B4E"/>
    <w:rsid w:val="48FFF69F"/>
    <w:rsid w:val="490348A0"/>
    <w:rsid w:val="497CB462"/>
    <w:rsid w:val="49D88416"/>
    <w:rsid w:val="4A42D662"/>
    <w:rsid w:val="4AE0E9FF"/>
    <w:rsid w:val="4AE335BB"/>
    <w:rsid w:val="4AF28CAC"/>
    <w:rsid w:val="4B0E0648"/>
    <w:rsid w:val="4B60CE9B"/>
    <w:rsid w:val="4B8F2266"/>
    <w:rsid w:val="4B953C36"/>
    <w:rsid w:val="4B970071"/>
    <w:rsid w:val="4BF94D51"/>
    <w:rsid w:val="4C0404E0"/>
    <w:rsid w:val="4C069257"/>
    <w:rsid w:val="4C092B81"/>
    <w:rsid w:val="4C0DD609"/>
    <w:rsid w:val="4C384C1B"/>
    <w:rsid w:val="4C661564"/>
    <w:rsid w:val="4CB1D508"/>
    <w:rsid w:val="4CB35BA7"/>
    <w:rsid w:val="4CC93796"/>
    <w:rsid w:val="4CEFBB74"/>
    <w:rsid w:val="4D69C01F"/>
    <w:rsid w:val="4D8C1169"/>
    <w:rsid w:val="4D9EA7E1"/>
    <w:rsid w:val="4DA4B1A3"/>
    <w:rsid w:val="4DD95C3D"/>
    <w:rsid w:val="4E42A9CB"/>
    <w:rsid w:val="4E4A7507"/>
    <w:rsid w:val="4E4B1E4D"/>
    <w:rsid w:val="4E4E8AA1"/>
    <w:rsid w:val="4E7FDE93"/>
    <w:rsid w:val="4E9144CD"/>
    <w:rsid w:val="4F4CD9BB"/>
    <w:rsid w:val="4F71EB8B"/>
    <w:rsid w:val="4F7AD474"/>
    <w:rsid w:val="4FA4B5FF"/>
    <w:rsid w:val="4FF65F9C"/>
    <w:rsid w:val="501D2963"/>
    <w:rsid w:val="50389F58"/>
    <w:rsid w:val="503B3DCA"/>
    <w:rsid w:val="50B05CC0"/>
    <w:rsid w:val="50B0B8D3"/>
    <w:rsid w:val="50D7FFA4"/>
    <w:rsid w:val="513CC514"/>
    <w:rsid w:val="51621E46"/>
    <w:rsid w:val="51953F54"/>
    <w:rsid w:val="51A6B127"/>
    <w:rsid w:val="51BC033D"/>
    <w:rsid w:val="51CFE6C8"/>
    <w:rsid w:val="51DFF1CD"/>
    <w:rsid w:val="521D4287"/>
    <w:rsid w:val="52CB190E"/>
    <w:rsid w:val="52D214A6"/>
    <w:rsid w:val="53B4620B"/>
    <w:rsid w:val="545A7DB2"/>
    <w:rsid w:val="54FEB6AB"/>
    <w:rsid w:val="550B4CA7"/>
    <w:rsid w:val="551733E7"/>
    <w:rsid w:val="5564657B"/>
    <w:rsid w:val="55BC4542"/>
    <w:rsid w:val="5639BF24"/>
    <w:rsid w:val="565E56B8"/>
    <w:rsid w:val="569BE999"/>
    <w:rsid w:val="56A3EAD2"/>
    <w:rsid w:val="572773D2"/>
    <w:rsid w:val="575149A7"/>
    <w:rsid w:val="5755FF14"/>
    <w:rsid w:val="578145FA"/>
    <w:rsid w:val="579E473D"/>
    <w:rsid w:val="57BB583A"/>
    <w:rsid w:val="583DE91C"/>
    <w:rsid w:val="590B182E"/>
    <w:rsid w:val="5AB14B88"/>
    <w:rsid w:val="5ACB3061"/>
    <w:rsid w:val="5ACD8CD2"/>
    <w:rsid w:val="5ADF6E21"/>
    <w:rsid w:val="5AE3A345"/>
    <w:rsid w:val="5B1576D3"/>
    <w:rsid w:val="5B9CC86A"/>
    <w:rsid w:val="5C92E0C4"/>
    <w:rsid w:val="5CB10ED2"/>
    <w:rsid w:val="5D25E301"/>
    <w:rsid w:val="5D327A62"/>
    <w:rsid w:val="5D82A10A"/>
    <w:rsid w:val="5D9E0A7B"/>
    <w:rsid w:val="5DA1F766"/>
    <w:rsid w:val="5E202BDB"/>
    <w:rsid w:val="5E774E3D"/>
    <w:rsid w:val="5E77AC92"/>
    <w:rsid w:val="5E985085"/>
    <w:rsid w:val="5E9CAEA4"/>
    <w:rsid w:val="5E9E9505"/>
    <w:rsid w:val="5ED3C48F"/>
    <w:rsid w:val="5F156BC6"/>
    <w:rsid w:val="5F4F1E36"/>
    <w:rsid w:val="5FC55A15"/>
    <w:rsid w:val="60232B47"/>
    <w:rsid w:val="60281FBB"/>
    <w:rsid w:val="6048D6A2"/>
    <w:rsid w:val="604E1FDD"/>
    <w:rsid w:val="60756180"/>
    <w:rsid w:val="60E9EA17"/>
    <w:rsid w:val="615A4B67"/>
    <w:rsid w:val="61C1FCCE"/>
    <w:rsid w:val="61E3F9C1"/>
    <w:rsid w:val="624C6774"/>
    <w:rsid w:val="625530C9"/>
    <w:rsid w:val="6259C2C5"/>
    <w:rsid w:val="62B068A8"/>
    <w:rsid w:val="62CB4EC1"/>
    <w:rsid w:val="637ACBD8"/>
    <w:rsid w:val="63BC943E"/>
    <w:rsid w:val="63BEEEE0"/>
    <w:rsid w:val="640754D1"/>
    <w:rsid w:val="640806FB"/>
    <w:rsid w:val="643C73F0"/>
    <w:rsid w:val="64520E32"/>
    <w:rsid w:val="647AF797"/>
    <w:rsid w:val="648D1223"/>
    <w:rsid w:val="64FEC677"/>
    <w:rsid w:val="650488B9"/>
    <w:rsid w:val="656EFBE7"/>
    <w:rsid w:val="65A0064B"/>
    <w:rsid w:val="65A3B466"/>
    <w:rsid w:val="6635C1D1"/>
    <w:rsid w:val="66839576"/>
    <w:rsid w:val="66881FC7"/>
    <w:rsid w:val="669AEEE3"/>
    <w:rsid w:val="66C98B8A"/>
    <w:rsid w:val="6734A725"/>
    <w:rsid w:val="679F50B7"/>
    <w:rsid w:val="67E5AC6D"/>
    <w:rsid w:val="67EBF04E"/>
    <w:rsid w:val="687C1610"/>
    <w:rsid w:val="69132091"/>
    <w:rsid w:val="69216C05"/>
    <w:rsid w:val="69441DB3"/>
    <w:rsid w:val="695F18D0"/>
    <w:rsid w:val="699C28BE"/>
    <w:rsid w:val="69D090BA"/>
    <w:rsid w:val="6A2F68BF"/>
    <w:rsid w:val="6A33C7AE"/>
    <w:rsid w:val="6A824138"/>
    <w:rsid w:val="6B088531"/>
    <w:rsid w:val="6B1C8394"/>
    <w:rsid w:val="6B28A5F6"/>
    <w:rsid w:val="6BAAAC98"/>
    <w:rsid w:val="6BB32E85"/>
    <w:rsid w:val="6BBF3450"/>
    <w:rsid w:val="6BFDBF97"/>
    <w:rsid w:val="6CA4A8EE"/>
    <w:rsid w:val="6D117035"/>
    <w:rsid w:val="6D4D3C4E"/>
    <w:rsid w:val="6DAF3B4D"/>
    <w:rsid w:val="6EA49A33"/>
    <w:rsid w:val="6EBECA5C"/>
    <w:rsid w:val="6EE50389"/>
    <w:rsid w:val="6EFDD7AE"/>
    <w:rsid w:val="6F264A72"/>
    <w:rsid w:val="6F31AC30"/>
    <w:rsid w:val="6F54E91A"/>
    <w:rsid w:val="6F5B25F5"/>
    <w:rsid w:val="6F6F8445"/>
    <w:rsid w:val="6F710D4C"/>
    <w:rsid w:val="6FADCD56"/>
    <w:rsid w:val="6FB0B329"/>
    <w:rsid w:val="6FB2B565"/>
    <w:rsid w:val="6FCD40AB"/>
    <w:rsid w:val="6FEAF07B"/>
    <w:rsid w:val="7005E63F"/>
    <w:rsid w:val="7064D5FF"/>
    <w:rsid w:val="70CC3797"/>
    <w:rsid w:val="713483CE"/>
    <w:rsid w:val="717AC477"/>
    <w:rsid w:val="717D3AF6"/>
    <w:rsid w:val="7226A60E"/>
    <w:rsid w:val="722AAEB8"/>
    <w:rsid w:val="7282E9B0"/>
    <w:rsid w:val="72F34961"/>
    <w:rsid w:val="73AD17CA"/>
    <w:rsid w:val="740155EE"/>
    <w:rsid w:val="74268F84"/>
    <w:rsid w:val="743B4EDD"/>
    <w:rsid w:val="7497FD31"/>
    <w:rsid w:val="74C002D7"/>
    <w:rsid w:val="7513F7EF"/>
    <w:rsid w:val="751C830F"/>
    <w:rsid w:val="75C5D4D1"/>
    <w:rsid w:val="75D48389"/>
    <w:rsid w:val="75EE1E26"/>
    <w:rsid w:val="76422A1C"/>
    <w:rsid w:val="764CEC75"/>
    <w:rsid w:val="764FB862"/>
    <w:rsid w:val="76F488AC"/>
    <w:rsid w:val="770AA6DC"/>
    <w:rsid w:val="773139A7"/>
    <w:rsid w:val="77CE11BD"/>
    <w:rsid w:val="7826DF7E"/>
    <w:rsid w:val="785D838F"/>
    <w:rsid w:val="789CC378"/>
    <w:rsid w:val="78B1BA60"/>
    <w:rsid w:val="78CF67BC"/>
    <w:rsid w:val="79180603"/>
    <w:rsid w:val="795DCD2F"/>
    <w:rsid w:val="79908AE2"/>
    <w:rsid w:val="79DB08A2"/>
    <w:rsid w:val="79EF264A"/>
    <w:rsid w:val="79F5E3B8"/>
    <w:rsid w:val="7A50E14E"/>
    <w:rsid w:val="7A9E690A"/>
    <w:rsid w:val="7AE358D9"/>
    <w:rsid w:val="7B203B91"/>
    <w:rsid w:val="7B7396DD"/>
    <w:rsid w:val="7B96F192"/>
    <w:rsid w:val="7C14A035"/>
    <w:rsid w:val="7C737943"/>
    <w:rsid w:val="7CDF8809"/>
    <w:rsid w:val="7D18A08D"/>
    <w:rsid w:val="7D291DC6"/>
    <w:rsid w:val="7D3729AD"/>
    <w:rsid w:val="7D417EEB"/>
    <w:rsid w:val="7DCC5A74"/>
    <w:rsid w:val="7E0B2BA8"/>
    <w:rsid w:val="7E2580B2"/>
    <w:rsid w:val="7E46295A"/>
    <w:rsid w:val="7E551944"/>
    <w:rsid w:val="7E79C170"/>
    <w:rsid w:val="7ED07055"/>
    <w:rsid w:val="7EEE392E"/>
    <w:rsid w:val="7F5A2E4E"/>
    <w:rsid w:val="7FD466C3"/>
    <w:rsid w:val="7FD5898E"/>
    <w:rsid w:val="7FD9BC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BC57E"/>
  <w14:defaultImageDpi w14:val="32767"/>
  <w15:chartTrackingRefBased/>
  <w15:docId w15:val="{5AED7B0A-5899-4427-9943-26AD0343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223813"/>
    <w:pPr>
      <w:spacing w:before="120" w:after="120" w:line="240" w:lineRule="atLeast"/>
      <w:jc w:val="both"/>
    </w:pPr>
    <w:rPr>
      <w:rFonts w:cstheme="minorHAnsi"/>
      <w:sz w:val="20"/>
      <w:szCs w:val="20"/>
    </w:rPr>
  </w:style>
  <w:style w:type="paragraph" w:styleId="Heading1">
    <w:name w:val="heading 1"/>
    <w:basedOn w:val="Normal"/>
    <w:link w:val="Heading1Char"/>
    <w:qFormat/>
    <w:rsid w:val="00F15D43"/>
    <w:pPr>
      <w:spacing w:before="240" w:after="240"/>
      <w:ind w:left="720" w:hanging="720"/>
      <w:outlineLvl w:val="0"/>
    </w:pPr>
    <w:rPr>
      <w:b/>
      <w:bCs/>
      <w:sz w:val="22"/>
      <w:szCs w:val="22"/>
    </w:rPr>
  </w:style>
  <w:style w:type="paragraph" w:styleId="Heading2">
    <w:name w:val="heading 2"/>
    <w:basedOn w:val="Normal"/>
    <w:link w:val="Heading2Char"/>
    <w:unhideWhenUsed/>
    <w:qFormat/>
    <w:rsid w:val="00B80387"/>
    <w:pPr>
      <w:keepNext/>
      <w:spacing w:before="240" w:after="240" w:line="264" w:lineRule="auto"/>
      <w:outlineLvl w:val="1"/>
    </w:pPr>
    <w:rPr>
      <w:rFonts w:ascii="Expert Sans" w:eastAsia="Times New Roman" w:cs="Expert Sans"/>
      <w:b/>
      <w:color w:val="000000"/>
      <w:sz w:val="21"/>
      <w:szCs w:val="22"/>
      <w:u w:val="single"/>
    </w:rPr>
  </w:style>
  <w:style w:type="paragraph" w:styleId="Heading3">
    <w:name w:val="heading 3"/>
    <w:basedOn w:val="Normal"/>
    <w:link w:val="Heading3Char"/>
    <w:semiHidden/>
    <w:unhideWhenUsed/>
    <w:qFormat/>
    <w:rsid w:val="00B80387"/>
    <w:pPr>
      <w:keepNext/>
      <w:spacing w:before="240" w:after="240" w:line="264" w:lineRule="auto"/>
      <w:outlineLvl w:val="2"/>
    </w:pPr>
    <w:rPr>
      <w:rFonts w:ascii="Expert Sans" w:eastAsia="Times New Roman" w:cs="Expert Sans"/>
      <w:b/>
      <w:color w:val="000000"/>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4493"/>
    <w:pPr>
      <w:tabs>
        <w:tab w:val="center" w:pos="4513"/>
        <w:tab w:val="right" w:pos="9026"/>
      </w:tabs>
    </w:pPr>
  </w:style>
  <w:style w:type="character" w:customStyle="1" w:styleId="HeaderChar">
    <w:name w:val="Header Char"/>
    <w:basedOn w:val="DefaultParagraphFont"/>
    <w:link w:val="Header"/>
    <w:uiPriority w:val="99"/>
    <w:rsid w:val="00C94493"/>
  </w:style>
  <w:style w:type="paragraph" w:styleId="Footer">
    <w:name w:val="footer"/>
    <w:basedOn w:val="Normal"/>
    <w:link w:val="FooterChar"/>
    <w:uiPriority w:val="99"/>
    <w:unhideWhenUsed/>
    <w:rsid w:val="00C94493"/>
    <w:pPr>
      <w:tabs>
        <w:tab w:val="center" w:pos="4513"/>
        <w:tab w:val="right" w:pos="9026"/>
      </w:tabs>
    </w:pPr>
  </w:style>
  <w:style w:type="character" w:customStyle="1" w:styleId="FooterChar">
    <w:name w:val="Footer Char"/>
    <w:basedOn w:val="DefaultParagraphFont"/>
    <w:link w:val="Footer"/>
    <w:uiPriority w:val="99"/>
    <w:rsid w:val="00C94493"/>
  </w:style>
  <w:style w:type="paragraph" w:styleId="NoSpacing">
    <w:name w:val="No Spacing"/>
    <w:aliases w:val="Normal Text"/>
    <w:basedOn w:val="Normal"/>
    <w:link w:val="NoSpacingChar"/>
    <w:uiPriority w:val="1"/>
    <w:qFormat/>
    <w:rsid w:val="00740EF1"/>
    <w:pPr>
      <w:spacing w:before="0" w:after="0" w:line="240" w:lineRule="auto"/>
    </w:pPr>
  </w:style>
  <w:style w:type="character" w:customStyle="1" w:styleId="NoSpacingChar">
    <w:name w:val="No Spacing Char"/>
    <w:aliases w:val="Normal Text Char"/>
    <w:basedOn w:val="DefaultParagraphFont"/>
    <w:link w:val="NoSpacing"/>
    <w:uiPriority w:val="1"/>
    <w:rsid w:val="006C228D"/>
    <w:rPr>
      <w:rFonts w:cstheme="minorHAnsi"/>
      <w:sz w:val="20"/>
      <w:szCs w:val="20"/>
    </w:rPr>
  </w:style>
  <w:style w:type="paragraph" w:styleId="ListParagraph">
    <w:name w:val="List Paragraph"/>
    <w:aliases w:val="SEC Bullet Point,Dot pt,No Spacing1,List Paragraph Char Char Char,Indicator Text,Numbered Para 1,List Paragraph1,Bullet 1,Bullet Points,MAIN CONTENT,List Paragraph12,List Para,List para,OBC Bullet,F5 List Paragraph,List Paragraph11"/>
    <w:basedOn w:val="NoSpacing"/>
    <w:link w:val="ListParagraphChar"/>
    <w:uiPriority w:val="34"/>
    <w:qFormat/>
    <w:rsid w:val="00223813"/>
    <w:pPr>
      <w:numPr>
        <w:numId w:val="19"/>
      </w:numPr>
    </w:pPr>
  </w:style>
  <w:style w:type="table" w:styleId="TableGrid">
    <w:name w:val="Table Grid"/>
    <w:basedOn w:val="TableNormal"/>
    <w:uiPriority w:val="59"/>
    <w:rsid w:val="00E9129B"/>
    <w:rPr>
      <w:rFonts w:ascii="Arial" w:hAnsi="Arial" w:cs="Arial"/>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F29AC"/>
    <w:rPr>
      <w:color w:val="0563C1" w:themeColor="hyperlink"/>
      <w:u w:val="single"/>
    </w:rPr>
  </w:style>
  <w:style w:type="character" w:customStyle="1" w:styleId="UnresolvedMention1">
    <w:name w:val="Unresolved Mention1"/>
    <w:basedOn w:val="DefaultParagraphFont"/>
    <w:uiPriority w:val="99"/>
    <w:rsid w:val="001F29AC"/>
    <w:rPr>
      <w:color w:val="808080"/>
      <w:shd w:val="clear" w:color="auto" w:fill="E6E6E6"/>
    </w:rPr>
  </w:style>
  <w:style w:type="paragraph" w:customStyle="1" w:styleId="Heading02">
    <w:name w:val="Heading 02"/>
    <w:basedOn w:val="Normal"/>
    <w:next w:val="Normal"/>
    <w:qFormat/>
    <w:rsid w:val="008D38C0"/>
    <w:pPr>
      <w:keepNext/>
      <w:pBdr>
        <w:top w:val="single" w:sz="24" w:space="1" w:color="002060"/>
        <w:left w:val="single" w:sz="24" w:space="4" w:color="002060"/>
        <w:bottom w:val="single" w:sz="24" w:space="1" w:color="002060"/>
        <w:right w:val="single" w:sz="24" w:space="4" w:color="002060"/>
      </w:pBdr>
      <w:shd w:val="clear" w:color="auto" w:fill="002060"/>
      <w:ind w:left="-142"/>
      <w:jc w:val="center"/>
      <w:outlineLvl w:val="0"/>
    </w:pPr>
    <w:rPr>
      <w:rFonts w:ascii="Arial" w:eastAsia="Times New Roman" w:hAnsi="Arial" w:cs="Arial"/>
      <w:b/>
      <w:bCs/>
      <w:color w:val="FFFFFF" w:themeColor="background1"/>
      <w:kern w:val="32"/>
      <w:lang w:eastAsia="en-GB"/>
    </w:rPr>
  </w:style>
  <w:style w:type="paragraph" w:styleId="BalloonText">
    <w:name w:val="Balloon Text"/>
    <w:basedOn w:val="Normal"/>
    <w:link w:val="BalloonTextChar"/>
    <w:uiPriority w:val="99"/>
    <w:semiHidden/>
    <w:unhideWhenUsed/>
    <w:rsid w:val="00877D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7D6B"/>
    <w:rPr>
      <w:rFonts w:ascii="Segoe UI" w:hAnsi="Segoe UI" w:cs="Segoe UI"/>
      <w:sz w:val="18"/>
      <w:szCs w:val="18"/>
    </w:rPr>
  </w:style>
  <w:style w:type="paragraph" w:customStyle="1" w:styleId="Default">
    <w:name w:val="Default"/>
    <w:rsid w:val="007237F1"/>
    <w:pPr>
      <w:autoSpaceDE w:val="0"/>
      <w:autoSpaceDN w:val="0"/>
      <w:adjustRightInd w:val="0"/>
    </w:pPr>
    <w:rPr>
      <w:rFonts w:ascii="Arial" w:hAnsi="Arial" w:cs="Arial"/>
      <w:color w:val="000000"/>
    </w:rPr>
  </w:style>
  <w:style w:type="character" w:styleId="UnresolvedMention">
    <w:name w:val="Unresolved Mention"/>
    <w:basedOn w:val="DefaultParagraphFont"/>
    <w:uiPriority w:val="99"/>
    <w:rsid w:val="0028413A"/>
    <w:rPr>
      <w:color w:val="605E5C"/>
      <w:shd w:val="clear" w:color="auto" w:fill="E1DFDD"/>
    </w:rPr>
  </w:style>
  <w:style w:type="character" w:styleId="CommentReference">
    <w:name w:val="annotation reference"/>
    <w:basedOn w:val="DefaultParagraphFont"/>
    <w:uiPriority w:val="99"/>
    <w:semiHidden/>
    <w:unhideWhenUsed/>
    <w:rsid w:val="00330620"/>
    <w:rPr>
      <w:sz w:val="16"/>
      <w:szCs w:val="16"/>
    </w:rPr>
  </w:style>
  <w:style w:type="paragraph" w:styleId="CommentText">
    <w:name w:val="annotation text"/>
    <w:basedOn w:val="Normal"/>
    <w:link w:val="CommentTextChar"/>
    <w:unhideWhenUsed/>
    <w:rsid w:val="00330620"/>
  </w:style>
  <w:style w:type="character" w:customStyle="1" w:styleId="CommentTextChar">
    <w:name w:val="Comment Text Char"/>
    <w:basedOn w:val="DefaultParagraphFont"/>
    <w:link w:val="CommentText"/>
    <w:rsid w:val="00330620"/>
    <w:rPr>
      <w:rFonts w:cstheme="minorHAnsi"/>
      <w:sz w:val="20"/>
      <w:szCs w:val="20"/>
    </w:rPr>
  </w:style>
  <w:style w:type="paragraph" w:styleId="CommentSubject">
    <w:name w:val="annotation subject"/>
    <w:basedOn w:val="CommentText"/>
    <w:next w:val="CommentText"/>
    <w:link w:val="CommentSubjectChar"/>
    <w:uiPriority w:val="99"/>
    <w:semiHidden/>
    <w:unhideWhenUsed/>
    <w:rsid w:val="00330620"/>
    <w:rPr>
      <w:b/>
      <w:bCs/>
    </w:rPr>
  </w:style>
  <w:style w:type="character" w:customStyle="1" w:styleId="CommentSubjectChar">
    <w:name w:val="Comment Subject Char"/>
    <w:basedOn w:val="CommentTextChar"/>
    <w:link w:val="CommentSubject"/>
    <w:uiPriority w:val="99"/>
    <w:semiHidden/>
    <w:rsid w:val="00330620"/>
    <w:rPr>
      <w:rFonts w:cstheme="minorHAnsi"/>
      <w:b/>
      <w:bCs/>
      <w:sz w:val="20"/>
      <w:szCs w:val="20"/>
    </w:rPr>
  </w:style>
  <w:style w:type="character" w:customStyle="1" w:styleId="Heading1Char">
    <w:name w:val="Heading 1 Char"/>
    <w:basedOn w:val="DefaultParagraphFont"/>
    <w:link w:val="Heading1"/>
    <w:rsid w:val="00B80387"/>
    <w:rPr>
      <w:rFonts w:cstheme="minorHAnsi"/>
      <w:b/>
      <w:bCs/>
      <w:sz w:val="22"/>
      <w:szCs w:val="22"/>
    </w:rPr>
  </w:style>
  <w:style w:type="character" w:customStyle="1" w:styleId="Heading2Char">
    <w:name w:val="Heading 2 Char"/>
    <w:basedOn w:val="DefaultParagraphFont"/>
    <w:link w:val="Heading2"/>
    <w:rsid w:val="00B80387"/>
    <w:rPr>
      <w:rFonts w:ascii="Expert Sans" w:eastAsia="Times New Roman" w:cs="Expert Sans"/>
      <w:b/>
      <w:color w:val="000000"/>
      <w:sz w:val="21"/>
      <w:szCs w:val="22"/>
      <w:u w:val="single"/>
    </w:rPr>
  </w:style>
  <w:style w:type="character" w:customStyle="1" w:styleId="Heading3Char">
    <w:name w:val="Heading 3 Char"/>
    <w:basedOn w:val="DefaultParagraphFont"/>
    <w:link w:val="Heading3"/>
    <w:semiHidden/>
    <w:rsid w:val="00B80387"/>
    <w:rPr>
      <w:rFonts w:ascii="Expert Sans" w:eastAsia="Times New Roman" w:cs="Expert Sans"/>
      <w:b/>
      <w:color w:val="000000"/>
      <w:sz w:val="21"/>
      <w:szCs w:val="22"/>
    </w:rPr>
  </w:style>
  <w:style w:type="paragraph" w:styleId="Subtitle">
    <w:name w:val="Subtitle"/>
    <w:aliases w:val="SEC Paper Heading"/>
    <w:basedOn w:val="Normal"/>
    <w:next w:val="Normal"/>
    <w:link w:val="SubtitleChar"/>
    <w:autoRedefine/>
    <w:uiPriority w:val="11"/>
    <w:qFormat/>
    <w:rsid w:val="00B80387"/>
    <w:pPr>
      <w:numPr>
        <w:numId w:val="1"/>
      </w:numPr>
      <w:spacing w:before="480" w:line="276" w:lineRule="auto"/>
    </w:pPr>
    <w:rPr>
      <w:rFonts w:ascii="Arial" w:eastAsiaTheme="majorEastAsia" w:hAnsi="Arial" w:cstheme="majorBidi"/>
      <w:b/>
      <w:iCs/>
      <w:color w:val="404040" w:themeColor="text1" w:themeTint="BF"/>
      <w:spacing w:val="15"/>
    </w:rPr>
  </w:style>
  <w:style w:type="character" w:customStyle="1" w:styleId="SubtitleChar">
    <w:name w:val="Subtitle Char"/>
    <w:aliases w:val="SEC Paper Heading Char"/>
    <w:basedOn w:val="DefaultParagraphFont"/>
    <w:link w:val="Subtitle"/>
    <w:uiPriority w:val="11"/>
    <w:rsid w:val="00B80387"/>
    <w:rPr>
      <w:rFonts w:ascii="Arial" w:eastAsiaTheme="majorEastAsia" w:hAnsi="Arial" w:cstheme="majorBidi"/>
      <w:b/>
      <w:iCs/>
      <w:color w:val="404040" w:themeColor="text1" w:themeTint="BF"/>
      <w:spacing w:val="15"/>
      <w:sz w:val="20"/>
      <w:szCs w:val="20"/>
    </w:rPr>
  </w:style>
  <w:style w:type="paragraph" w:customStyle="1" w:styleId="Subtitle2">
    <w:name w:val="Subtitle2"/>
    <w:aliases w:val="SEC Paper Sub-Heading"/>
    <w:basedOn w:val="Subtitle"/>
    <w:next w:val="Normal"/>
    <w:qFormat/>
    <w:rsid w:val="00B80387"/>
    <w:pPr>
      <w:numPr>
        <w:ilvl w:val="1"/>
      </w:numPr>
      <w:spacing w:before="0"/>
    </w:pPr>
  </w:style>
  <w:style w:type="character" w:customStyle="1" w:styleId="ListParagraphChar">
    <w:name w:val="List Paragraph Char"/>
    <w:aliases w:val="SEC Bullet Point Char,Dot pt Char,No Spacing1 Char,List Paragraph Char Char Char Char,Indicator Text Char,Numbered Para 1 Char,List Paragraph1 Char,Bullet 1 Char,Bullet Points Char,MAIN CONTENT Char,List Paragraph12 Char"/>
    <w:basedOn w:val="DefaultParagraphFont"/>
    <w:link w:val="ListParagraph"/>
    <w:uiPriority w:val="34"/>
    <w:qFormat/>
    <w:locked/>
    <w:rsid w:val="00B80387"/>
    <w:rPr>
      <w:rFonts w:cstheme="minorHAnsi"/>
      <w:sz w:val="20"/>
      <w:szCs w:val="20"/>
    </w:rPr>
  </w:style>
  <w:style w:type="paragraph" w:styleId="Revision">
    <w:name w:val="Revision"/>
    <w:hidden/>
    <w:uiPriority w:val="99"/>
    <w:semiHidden/>
    <w:rsid w:val="007B0F40"/>
  </w:style>
  <w:style w:type="paragraph" w:styleId="FootnoteText">
    <w:name w:val="footnote text"/>
    <w:basedOn w:val="Normal"/>
    <w:link w:val="FootnoteTextChar"/>
    <w:uiPriority w:val="99"/>
    <w:semiHidden/>
    <w:unhideWhenUsed/>
    <w:rsid w:val="0096064A"/>
  </w:style>
  <w:style w:type="character" w:customStyle="1" w:styleId="FootnoteTextChar">
    <w:name w:val="Footnote Text Char"/>
    <w:basedOn w:val="DefaultParagraphFont"/>
    <w:link w:val="FootnoteText"/>
    <w:uiPriority w:val="99"/>
    <w:semiHidden/>
    <w:rsid w:val="0096064A"/>
    <w:rPr>
      <w:rFonts w:cstheme="minorHAnsi"/>
      <w:sz w:val="20"/>
      <w:szCs w:val="20"/>
    </w:rPr>
  </w:style>
  <w:style w:type="character" w:styleId="FootnoteReference">
    <w:name w:val="footnote reference"/>
    <w:basedOn w:val="DefaultParagraphFont"/>
    <w:uiPriority w:val="99"/>
    <w:semiHidden/>
    <w:unhideWhenUsed/>
    <w:rsid w:val="0096064A"/>
    <w:rPr>
      <w:vertAlign w:val="superscript"/>
    </w:rPr>
  </w:style>
  <w:style w:type="paragraph" w:styleId="Caption">
    <w:name w:val="caption"/>
    <w:basedOn w:val="Normal"/>
    <w:next w:val="Normal"/>
    <w:uiPriority w:val="35"/>
    <w:semiHidden/>
    <w:unhideWhenUsed/>
    <w:qFormat/>
    <w:rsid w:val="0096064A"/>
    <w:pPr>
      <w:spacing w:after="200"/>
    </w:pPr>
    <w:rPr>
      <w:i/>
      <w:iCs/>
      <w:color w:val="44546A" w:themeColor="text2"/>
      <w:sz w:val="18"/>
      <w:szCs w:val="18"/>
    </w:rPr>
  </w:style>
  <w:style w:type="character" w:styleId="Mention">
    <w:name w:val="Mention"/>
    <w:basedOn w:val="DefaultParagraphFont"/>
    <w:uiPriority w:val="99"/>
    <w:unhideWhenUsed/>
    <w:rsid w:val="00487C06"/>
    <w:rPr>
      <w:color w:val="2B579A"/>
      <w:shd w:val="clear" w:color="auto" w:fill="E1DFDD"/>
    </w:rPr>
  </w:style>
  <w:style w:type="character" w:styleId="FollowedHyperlink">
    <w:name w:val="FollowedHyperlink"/>
    <w:basedOn w:val="DefaultParagraphFont"/>
    <w:uiPriority w:val="99"/>
    <w:semiHidden/>
    <w:unhideWhenUsed/>
    <w:rsid w:val="00576834"/>
    <w:rPr>
      <w:color w:val="954F72" w:themeColor="followedHyperlink"/>
      <w:u w:val="single"/>
    </w:rPr>
  </w:style>
  <w:style w:type="character" w:styleId="Strong">
    <w:name w:val="Strong"/>
    <w:basedOn w:val="DefaultParagraphFont"/>
    <w:uiPriority w:val="22"/>
    <w:qFormat/>
    <w:rsid w:val="00570D8E"/>
    <w:rPr>
      <w:b/>
      <w:bCs/>
      <w:sz w:val="24"/>
      <w:szCs w:val="24"/>
      <w:u w:val="single"/>
    </w:rPr>
  </w:style>
  <w:style w:type="paragraph" w:styleId="Quote">
    <w:name w:val="Quote"/>
    <w:basedOn w:val="Normal"/>
    <w:next w:val="Normal"/>
    <w:link w:val="QuoteChar"/>
    <w:uiPriority w:val="29"/>
    <w:qFormat/>
    <w:rsid w:val="00D93CF2"/>
    <w:pPr>
      <w:spacing w:before="240" w:after="240" w:line="240" w:lineRule="auto"/>
      <w:ind w:left="567" w:right="516"/>
    </w:pPr>
    <w:rPr>
      <w:i/>
      <w:iCs/>
    </w:rPr>
  </w:style>
  <w:style w:type="character" w:customStyle="1" w:styleId="QuoteChar">
    <w:name w:val="Quote Char"/>
    <w:basedOn w:val="DefaultParagraphFont"/>
    <w:link w:val="Quote"/>
    <w:uiPriority w:val="29"/>
    <w:rsid w:val="00D93CF2"/>
    <w:rPr>
      <w:rFonts w:cstheme="minorHAnsi"/>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4755">
      <w:bodyDiv w:val="1"/>
      <w:marLeft w:val="0"/>
      <w:marRight w:val="0"/>
      <w:marTop w:val="0"/>
      <w:marBottom w:val="0"/>
      <w:divBdr>
        <w:top w:val="none" w:sz="0" w:space="0" w:color="auto"/>
        <w:left w:val="none" w:sz="0" w:space="0" w:color="auto"/>
        <w:bottom w:val="none" w:sz="0" w:space="0" w:color="auto"/>
        <w:right w:val="none" w:sz="0" w:space="0" w:color="auto"/>
      </w:divBdr>
    </w:div>
    <w:div w:id="117073793">
      <w:bodyDiv w:val="1"/>
      <w:marLeft w:val="0"/>
      <w:marRight w:val="0"/>
      <w:marTop w:val="0"/>
      <w:marBottom w:val="0"/>
      <w:divBdr>
        <w:top w:val="none" w:sz="0" w:space="0" w:color="auto"/>
        <w:left w:val="none" w:sz="0" w:space="0" w:color="auto"/>
        <w:bottom w:val="none" w:sz="0" w:space="0" w:color="auto"/>
        <w:right w:val="none" w:sz="0" w:space="0" w:color="auto"/>
      </w:divBdr>
    </w:div>
    <w:div w:id="167603773">
      <w:bodyDiv w:val="1"/>
      <w:marLeft w:val="0"/>
      <w:marRight w:val="0"/>
      <w:marTop w:val="0"/>
      <w:marBottom w:val="0"/>
      <w:divBdr>
        <w:top w:val="none" w:sz="0" w:space="0" w:color="auto"/>
        <w:left w:val="none" w:sz="0" w:space="0" w:color="auto"/>
        <w:bottom w:val="none" w:sz="0" w:space="0" w:color="auto"/>
        <w:right w:val="none" w:sz="0" w:space="0" w:color="auto"/>
      </w:divBdr>
    </w:div>
    <w:div w:id="174461774">
      <w:bodyDiv w:val="1"/>
      <w:marLeft w:val="0"/>
      <w:marRight w:val="0"/>
      <w:marTop w:val="0"/>
      <w:marBottom w:val="0"/>
      <w:divBdr>
        <w:top w:val="none" w:sz="0" w:space="0" w:color="auto"/>
        <w:left w:val="none" w:sz="0" w:space="0" w:color="auto"/>
        <w:bottom w:val="none" w:sz="0" w:space="0" w:color="auto"/>
        <w:right w:val="none" w:sz="0" w:space="0" w:color="auto"/>
      </w:divBdr>
    </w:div>
    <w:div w:id="220942193">
      <w:bodyDiv w:val="1"/>
      <w:marLeft w:val="0"/>
      <w:marRight w:val="0"/>
      <w:marTop w:val="0"/>
      <w:marBottom w:val="0"/>
      <w:divBdr>
        <w:top w:val="none" w:sz="0" w:space="0" w:color="auto"/>
        <w:left w:val="none" w:sz="0" w:space="0" w:color="auto"/>
        <w:bottom w:val="none" w:sz="0" w:space="0" w:color="auto"/>
        <w:right w:val="none" w:sz="0" w:space="0" w:color="auto"/>
      </w:divBdr>
    </w:div>
    <w:div w:id="242222313">
      <w:bodyDiv w:val="1"/>
      <w:marLeft w:val="0"/>
      <w:marRight w:val="0"/>
      <w:marTop w:val="0"/>
      <w:marBottom w:val="0"/>
      <w:divBdr>
        <w:top w:val="none" w:sz="0" w:space="0" w:color="auto"/>
        <w:left w:val="none" w:sz="0" w:space="0" w:color="auto"/>
        <w:bottom w:val="none" w:sz="0" w:space="0" w:color="auto"/>
        <w:right w:val="none" w:sz="0" w:space="0" w:color="auto"/>
      </w:divBdr>
    </w:div>
    <w:div w:id="299531259">
      <w:bodyDiv w:val="1"/>
      <w:marLeft w:val="0"/>
      <w:marRight w:val="0"/>
      <w:marTop w:val="0"/>
      <w:marBottom w:val="0"/>
      <w:divBdr>
        <w:top w:val="none" w:sz="0" w:space="0" w:color="auto"/>
        <w:left w:val="none" w:sz="0" w:space="0" w:color="auto"/>
        <w:bottom w:val="none" w:sz="0" w:space="0" w:color="auto"/>
        <w:right w:val="none" w:sz="0" w:space="0" w:color="auto"/>
      </w:divBdr>
    </w:div>
    <w:div w:id="317810788">
      <w:bodyDiv w:val="1"/>
      <w:marLeft w:val="0"/>
      <w:marRight w:val="0"/>
      <w:marTop w:val="0"/>
      <w:marBottom w:val="0"/>
      <w:divBdr>
        <w:top w:val="none" w:sz="0" w:space="0" w:color="auto"/>
        <w:left w:val="none" w:sz="0" w:space="0" w:color="auto"/>
        <w:bottom w:val="none" w:sz="0" w:space="0" w:color="auto"/>
        <w:right w:val="none" w:sz="0" w:space="0" w:color="auto"/>
      </w:divBdr>
    </w:div>
    <w:div w:id="407771084">
      <w:bodyDiv w:val="1"/>
      <w:marLeft w:val="0"/>
      <w:marRight w:val="0"/>
      <w:marTop w:val="0"/>
      <w:marBottom w:val="0"/>
      <w:divBdr>
        <w:top w:val="none" w:sz="0" w:space="0" w:color="auto"/>
        <w:left w:val="none" w:sz="0" w:space="0" w:color="auto"/>
        <w:bottom w:val="none" w:sz="0" w:space="0" w:color="auto"/>
        <w:right w:val="none" w:sz="0" w:space="0" w:color="auto"/>
      </w:divBdr>
    </w:div>
    <w:div w:id="421025988">
      <w:bodyDiv w:val="1"/>
      <w:marLeft w:val="0"/>
      <w:marRight w:val="0"/>
      <w:marTop w:val="0"/>
      <w:marBottom w:val="0"/>
      <w:divBdr>
        <w:top w:val="none" w:sz="0" w:space="0" w:color="auto"/>
        <w:left w:val="none" w:sz="0" w:space="0" w:color="auto"/>
        <w:bottom w:val="none" w:sz="0" w:space="0" w:color="auto"/>
        <w:right w:val="none" w:sz="0" w:space="0" w:color="auto"/>
      </w:divBdr>
    </w:div>
    <w:div w:id="443310879">
      <w:bodyDiv w:val="1"/>
      <w:marLeft w:val="0"/>
      <w:marRight w:val="0"/>
      <w:marTop w:val="0"/>
      <w:marBottom w:val="0"/>
      <w:divBdr>
        <w:top w:val="none" w:sz="0" w:space="0" w:color="auto"/>
        <w:left w:val="none" w:sz="0" w:space="0" w:color="auto"/>
        <w:bottom w:val="none" w:sz="0" w:space="0" w:color="auto"/>
        <w:right w:val="none" w:sz="0" w:space="0" w:color="auto"/>
      </w:divBdr>
    </w:div>
    <w:div w:id="574633191">
      <w:bodyDiv w:val="1"/>
      <w:marLeft w:val="0"/>
      <w:marRight w:val="0"/>
      <w:marTop w:val="0"/>
      <w:marBottom w:val="0"/>
      <w:divBdr>
        <w:top w:val="none" w:sz="0" w:space="0" w:color="auto"/>
        <w:left w:val="none" w:sz="0" w:space="0" w:color="auto"/>
        <w:bottom w:val="none" w:sz="0" w:space="0" w:color="auto"/>
        <w:right w:val="none" w:sz="0" w:space="0" w:color="auto"/>
      </w:divBdr>
    </w:div>
    <w:div w:id="677200145">
      <w:bodyDiv w:val="1"/>
      <w:marLeft w:val="0"/>
      <w:marRight w:val="0"/>
      <w:marTop w:val="0"/>
      <w:marBottom w:val="0"/>
      <w:divBdr>
        <w:top w:val="none" w:sz="0" w:space="0" w:color="auto"/>
        <w:left w:val="none" w:sz="0" w:space="0" w:color="auto"/>
        <w:bottom w:val="none" w:sz="0" w:space="0" w:color="auto"/>
        <w:right w:val="none" w:sz="0" w:space="0" w:color="auto"/>
      </w:divBdr>
    </w:div>
    <w:div w:id="684674867">
      <w:bodyDiv w:val="1"/>
      <w:marLeft w:val="0"/>
      <w:marRight w:val="0"/>
      <w:marTop w:val="0"/>
      <w:marBottom w:val="0"/>
      <w:divBdr>
        <w:top w:val="none" w:sz="0" w:space="0" w:color="auto"/>
        <w:left w:val="none" w:sz="0" w:space="0" w:color="auto"/>
        <w:bottom w:val="none" w:sz="0" w:space="0" w:color="auto"/>
        <w:right w:val="none" w:sz="0" w:space="0" w:color="auto"/>
      </w:divBdr>
    </w:div>
    <w:div w:id="746460135">
      <w:bodyDiv w:val="1"/>
      <w:marLeft w:val="0"/>
      <w:marRight w:val="0"/>
      <w:marTop w:val="0"/>
      <w:marBottom w:val="0"/>
      <w:divBdr>
        <w:top w:val="none" w:sz="0" w:space="0" w:color="auto"/>
        <w:left w:val="none" w:sz="0" w:space="0" w:color="auto"/>
        <w:bottom w:val="none" w:sz="0" w:space="0" w:color="auto"/>
        <w:right w:val="none" w:sz="0" w:space="0" w:color="auto"/>
      </w:divBdr>
    </w:div>
    <w:div w:id="780615417">
      <w:bodyDiv w:val="1"/>
      <w:marLeft w:val="0"/>
      <w:marRight w:val="0"/>
      <w:marTop w:val="0"/>
      <w:marBottom w:val="0"/>
      <w:divBdr>
        <w:top w:val="none" w:sz="0" w:space="0" w:color="auto"/>
        <w:left w:val="none" w:sz="0" w:space="0" w:color="auto"/>
        <w:bottom w:val="none" w:sz="0" w:space="0" w:color="auto"/>
        <w:right w:val="none" w:sz="0" w:space="0" w:color="auto"/>
      </w:divBdr>
    </w:div>
    <w:div w:id="864516958">
      <w:bodyDiv w:val="1"/>
      <w:marLeft w:val="0"/>
      <w:marRight w:val="0"/>
      <w:marTop w:val="0"/>
      <w:marBottom w:val="0"/>
      <w:divBdr>
        <w:top w:val="none" w:sz="0" w:space="0" w:color="auto"/>
        <w:left w:val="none" w:sz="0" w:space="0" w:color="auto"/>
        <w:bottom w:val="none" w:sz="0" w:space="0" w:color="auto"/>
        <w:right w:val="none" w:sz="0" w:space="0" w:color="auto"/>
      </w:divBdr>
    </w:div>
    <w:div w:id="934754690">
      <w:bodyDiv w:val="1"/>
      <w:marLeft w:val="0"/>
      <w:marRight w:val="0"/>
      <w:marTop w:val="0"/>
      <w:marBottom w:val="0"/>
      <w:divBdr>
        <w:top w:val="none" w:sz="0" w:space="0" w:color="auto"/>
        <w:left w:val="none" w:sz="0" w:space="0" w:color="auto"/>
        <w:bottom w:val="none" w:sz="0" w:space="0" w:color="auto"/>
        <w:right w:val="none" w:sz="0" w:space="0" w:color="auto"/>
      </w:divBdr>
    </w:div>
    <w:div w:id="983005473">
      <w:bodyDiv w:val="1"/>
      <w:marLeft w:val="0"/>
      <w:marRight w:val="0"/>
      <w:marTop w:val="0"/>
      <w:marBottom w:val="0"/>
      <w:divBdr>
        <w:top w:val="none" w:sz="0" w:space="0" w:color="auto"/>
        <w:left w:val="none" w:sz="0" w:space="0" w:color="auto"/>
        <w:bottom w:val="none" w:sz="0" w:space="0" w:color="auto"/>
        <w:right w:val="none" w:sz="0" w:space="0" w:color="auto"/>
      </w:divBdr>
    </w:div>
    <w:div w:id="1008603553">
      <w:bodyDiv w:val="1"/>
      <w:marLeft w:val="0"/>
      <w:marRight w:val="0"/>
      <w:marTop w:val="0"/>
      <w:marBottom w:val="0"/>
      <w:divBdr>
        <w:top w:val="none" w:sz="0" w:space="0" w:color="auto"/>
        <w:left w:val="none" w:sz="0" w:space="0" w:color="auto"/>
        <w:bottom w:val="none" w:sz="0" w:space="0" w:color="auto"/>
        <w:right w:val="none" w:sz="0" w:space="0" w:color="auto"/>
      </w:divBdr>
    </w:div>
    <w:div w:id="1019048515">
      <w:bodyDiv w:val="1"/>
      <w:marLeft w:val="0"/>
      <w:marRight w:val="0"/>
      <w:marTop w:val="0"/>
      <w:marBottom w:val="0"/>
      <w:divBdr>
        <w:top w:val="none" w:sz="0" w:space="0" w:color="auto"/>
        <w:left w:val="none" w:sz="0" w:space="0" w:color="auto"/>
        <w:bottom w:val="none" w:sz="0" w:space="0" w:color="auto"/>
        <w:right w:val="none" w:sz="0" w:space="0" w:color="auto"/>
      </w:divBdr>
    </w:div>
    <w:div w:id="1134057362">
      <w:bodyDiv w:val="1"/>
      <w:marLeft w:val="0"/>
      <w:marRight w:val="0"/>
      <w:marTop w:val="0"/>
      <w:marBottom w:val="0"/>
      <w:divBdr>
        <w:top w:val="none" w:sz="0" w:space="0" w:color="auto"/>
        <w:left w:val="none" w:sz="0" w:space="0" w:color="auto"/>
        <w:bottom w:val="none" w:sz="0" w:space="0" w:color="auto"/>
        <w:right w:val="none" w:sz="0" w:space="0" w:color="auto"/>
      </w:divBdr>
    </w:div>
    <w:div w:id="1135181124">
      <w:bodyDiv w:val="1"/>
      <w:marLeft w:val="0"/>
      <w:marRight w:val="0"/>
      <w:marTop w:val="0"/>
      <w:marBottom w:val="0"/>
      <w:divBdr>
        <w:top w:val="none" w:sz="0" w:space="0" w:color="auto"/>
        <w:left w:val="none" w:sz="0" w:space="0" w:color="auto"/>
        <w:bottom w:val="none" w:sz="0" w:space="0" w:color="auto"/>
        <w:right w:val="none" w:sz="0" w:space="0" w:color="auto"/>
      </w:divBdr>
    </w:div>
    <w:div w:id="1222860565">
      <w:bodyDiv w:val="1"/>
      <w:marLeft w:val="0"/>
      <w:marRight w:val="0"/>
      <w:marTop w:val="0"/>
      <w:marBottom w:val="0"/>
      <w:divBdr>
        <w:top w:val="none" w:sz="0" w:space="0" w:color="auto"/>
        <w:left w:val="none" w:sz="0" w:space="0" w:color="auto"/>
        <w:bottom w:val="none" w:sz="0" w:space="0" w:color="auto"/>
        <w:right w:val="none" w:sz="0" w:space="0" w:color="auto"/>
      </w:divBdr>
    </w:div>
    <w:div w:id="1252737278">
      <w:bodyDiv w:val="1"/>
      <w:marLeft w:val="0"/>
      <w:marRight w:val="0"/>
      <w:marTop w:val="0"/>
      <w:marBottom w:val="0"/>
      <w:divBdr>
        <w:top w:val="none" w:sz="0" w:space="0" w:color="auto"/>
        <w:left w:val="none" w:sz="0" w:space="0" w:color="auto"/>
        <w:bottom w:val="none" w:sz="0" w:space="0" w:color="auto"/>
        <w:right w:val="none" w:sz="0" w:space="0" w:color="auto"/>
      </w:divBdr>
    </w:div>
    <w:div w:id="1382172633">
      <w:bodyDiv w:val="1"/>
      <w:marLeft w:val="0"/>
      <w:marRight w:val="0"/>
      <w:marTop w:val="0"/>
      <w:marBottom w:val="0"/>
      <w:divBdr>
        <w:top w:val="none" w:sz="0" w:space="0" w:color="auto"/>
        <w:left w:val="none" w:sz="0" w:space="0" w:color="auto"/>
        <w:bottom w:val="none" w:sz="0" w:space="0" w:color="auto"/>
        <w:right w:val="none" w:sz="0" w:space="0" w:color="auto"/>
      </w:divBdr>
    </w:div>
    <w:div w:id="1432043985">
      <w:bodyDiv w:val="1"/>
      <w:marLeft w:val="0"/>
      <w:marRight w:val="0"/>
      <w:marTop w:val="0"/>
      <w:marBottom w:val="0"/>
      <w:divBdr>
        <w:top w:val="none" w:sz="0" w:space="0" w:color="auto"/>
        <w:left w:val="none" w:sz="0" w:space="0" w:color="auto"/>
        <w:bottom w:val="none" w:sz="0" w:space="0" w:color="auto"/>
        <w:right w:val="none" w:sz="0" w:space="0" w:color="auto"/>
      </w:divBdr>
    </w:div>
    <w:div w:id="1553926561">
      <w:bodyDiv w:val="1"/>
      <w:marLeft w:val="0"/>
      <w:marRight w:val="0"/>
      <w:marTop w:val="0"/>
      <w:marBottom w:val="0"/>
      <w:divBdr>
        <w:top w:val="none" w:sz="0" w:space="0" w:color="auto"/>
        <w:left w:val="none" w:sz="0" w:space="0" w:color="auto"/>
        <w:bottom w:val="none" w:sz="0" w:space="0" w:color="auto"/>
        <w:right w:val="none" w:sz="0" w:space="0" w:color="auto"/>
      </w:divBdr>
    </w:div>
    <w:div w:id="1833908878">
      <w:bodyDiv w:val="1"/>
      <w:marLeft w:val="0"/>
      <w:marRight w:val="0"/>
      <w:marTop w:val="0"/>
      <w:marBottom w:val="0"/>
      <w:divBdr>
        <w:top w:val="none" w:sz="0" w:space="0" w:color="auto"/>
        <w:left w:val="none" w:sz="0" w:space="0" w:color="auto"/>
        <w:bottom w:val="none" w:sz="0" w:space="0" w:color="auto"/>
        <w:right w:val="none" w:sz="0" w:space="0" w:color="auto"/>
      </w:divBdr>
    </w:div>
    <w:div w:id="2016807600">
      <w:bodyDiv w:val="1"/>
      <w:marLeft w:val="0"/>
      <w:marRight w:val="0"/>
      <w:marTop w:val="0"/>
      <w:marBottom w:val="0"/>
      <w:divBdr>
        <w:top w:val="none" w:sz="0" w:space="0" w:color="auto"/>
        <w:left w:val="none" w:sz="0" w:space="0" w:color="auto"/>
        <w:bottom w:val="none" w:sz="0" w:space="0" w:color="auto"/>
        <w:right w:val="none" w:sz="0" w:space="0" w:color="auto"/>
      </w:divBdr>
    </w:div>
    <w:div w:id="2053264576">
      <w:bodyDiv w:val="1"/>
      <w:marLeft w:val="0"/>
      <w:marRight w:val="0"/>
      <w:marTop w:val="0"/>
      <w:marBottom w:val="0"/>
      <w:divBdr>
        <w:top w:val="none" w:sz="0" w:space="0" w:color="auto"/>
        <w:left w:val="none" w:sz="0" w:space="0" w:color="auto"/>
        <w:bottom w:val="none" w:sz="0" w:space="0" w:color="auto"/>
        <w:right w:val="none" w:sz="0" w:space="0" w:color="auto"/>
      </w:divBdr>
    </w:div>
    <w:div w:id="20608638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38f6385-163d-4837-a2ce-e161dcb09188">
      <UserInfo>
        <DisplayName>Joanna Ferguson</DisplayName>
        <AccountId>31</AccountId>
        <AccountType/>
      </UserInfo>
      <UserInfo>
        <DisplayName>Jonathan Trapps</DisplayName>
        <AccountId>32</AccountId>
        <AccountType/>
      </UserInfo>
      <UserInfo>
        <DisplayName>Emma Buckton</DisplayName>
        <AccountId>274</AccountId>
        <AccountType/>
      </UserInfo>
      <UserInfo>
        <DisplayName>Tracey Saunders</DisplayName>
        <AccountId>1812</AccountId>
        <AccountType/>
      </UserInfo>
      <UserInfo>
        <DisplayName>Sarah Carroll</DisplayName>
        <AccountId>86</AccountId>
        <AccountType/>
      </UserInfo>
    </SharedWithUsers>
    <_ip_UnifiedCompliancePolicyUIAction xmlns="http://schemas.microsoft.com/sharepoint/v3" xsi:nil="true"/>
    <lcf76f155ced4ddcb4097134ff3c332f xmlns="b6cb9b8b-803b-4490-b567-e65a3085b720">
      <Terms xmlns="http://schemas.microsoft.com/office/infopath/2007/PartnerControls"/>
    </lcf76f155ced4ddcb4097134ff3c332f>
    <TaxCatchAll xmlns="038f6385-163d-4837-a2ce-e161dcb09188"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97A04BE4877B48AEC8623F331C2D9E" ma:contentTypeVersion="18" ma:contentTypeDescription="Create a new document." ma:contentTypeScope="" ma:versionID="b924acf664d3cc2c008bf9f1229026c0">
  <xsd:schema xmlns:xsd="http://www.w3.org/2001/XMLSchema" xmlns:xs="http://www.w3.org/2001/XMLSchema" xmlns:p="http://schemas.microsoft.com/office/2006/metadata/properties" xmlns:ns1="http://schemas.microsoft.com/sharepoint/v3" xmlns:ns2="b6cb9b8b-803b-4490-b567-e65a3085b720" xmlns:ns3="038f6385-163d-4837-a2ce-e161dcb09188" targetNamespace="http://schemas.microsoft.com/office/2006/metadata/properties" ma:root="true" ma:fieldsID="a511933326fa8c1d42f997b98fdfa5b9" ns1:_="" ns2:_="" ns3:_="">
    <xsd:import namespace="http://schemas.microsoft.com/sharepoint/v3"/>
    <xsd:import namespace="b6cb9b8b-803b-4490-b567-e65a3085b720"/>
    <xsd:import namespace="038f6385-163d-4837-a2ce-e161dcb091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cb9b8b-803b-4490-b567-e65a3085b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8f6385-163d-4837-a2ce-e161dcb091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1880048-4fdc-4270-b558-fce9c25ee2e7}" ma:internalName="TaxCatchAll" ma:showField="CatchAllData" ma:web="038f6385-163d-4837-a2ce-e161dcb091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E301BA-A657-48EF-B482-2EA878BF5A77}">
  <ds:schemaRefs>
    <ds:schemaRef ds:uri="5f27d59f-3ffa-4bd3-aea7-2c6740acf1ff"/>
    <ds:schemaRef ds:uri="http://purl.org/dc/elements/1.1/"/>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18715f1d-db61-4b83-bf48-5a24cbc676c6"/>
    <ds:schemaRef ds:uri="http://purl.org/dc/dcmitype/"/>
    <ds:schemaRef ds:uri="http://purl.org/dc/terms/"/>
  </ds:schemaRefs>
</ds:datastoreItem>
</file>

<file path=customXml/itemProps2.xml><?xml version="1.0" encoding="utf-8"?>
<ds:datastoreItem xmlns:ds="http://schemas.openxmlformats.org/officeDocument/2006/customXml" ds:itemID="{AA875E42-DBB3-4D5C-97B6-06F62DA750F8}"/>
</file>

<file path=customXml/itemProps3.xml><?xml version="1.0" encoding="utf-8"?>
<ds:datastoreItem xmlns:ds="http://schemas.openxmlformats.org/officeDocument/2006/customXml" ds:itemID="{3F9C47DF-88AD-492A-8DE9-A19E469F01D8}">
  <ds:schemaRefs>
    <ds:schemaRef ds:uri="http://schemas.openxmlformats.org/officeDocument/2006/bibliography"/>
  </ds:schemaRefs>
</ds:datastoreItem>
</file>

<file path=customXml/itemProps4.xml><?xml version="1.0" encoding="utf-8"?>
<ds:datastoreItem xmlns:ds="http://schemas.openxmlformats.org/officeDocument/2006/customXml" ds:itemID="{C8DFEBD6-175E-4BBB-BDFD-E4C9F25B76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1021</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6831</CharactersWithSpaces>
  <SharedDoc>false</SharedDoc>
  <HLinks>
    <vt:vector size="6" baseType="variant">
      <vt:variant>
        <vt:i4>1769594</vt:i4>
      </vt:variant>
      <vt:variant>
        <vt:i4>0</vt:i4>
      </vt:variant>
      <vt:variant>
        <vt:i4>0</vt:i4>
      </vt:variant>
      <vt:variant>
        <vt:i4>5</vt:i4>
      </vt:variant>
      <vt:variant>
        <vt:lpwstr>mailto:industrycodes@ofgem.gov.uk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Salter</dc:creator>
  <cp:keywords/>
  <dc:description/>
  <cp:lastModifiedBy>Greg Moulds</cp:lastModifiedBy>
  <cp:revision>2</cp:revision>
  <cp:lastPrinted>2025-05-29T08:30:00Z</cp:lastPrinted>
  <dcterms:created xsi:type="dcterms:W3CDTF">2025-08-07T10:34:00Z</dcterms:created>
  <dcterms:modified xsi:type="dcterms:W3CDTF">2025-08-07T10:34:00Z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0x010100B897A04BE4877B48AEC8623F331C2D9E</vt:lpwstr>
  </property>
  <property fmtid="{D5CDD505-2E9C-101B-9397-08002B2CF9AE}" pid="3" name="DLPManualFileClassification">
    <vt:lpwstr>{1A067545-A4E2-4FA1-8094-0D7902669705}</vt:lpwstr>
  </property>
  <property fmtid="{D5CDD505-2E9C-101B-9397-08002B2CF9AE}" pid="4" name="DLPManualFileClassificationLastModifiedBy">
    <vt:lpwstr>NGNTP\SKey</vt:lpwstr>
  </property>
  <property fmtid="{D5CDD505-2E9C-101B-9397-08002B2CF9AE}" pid="5" name="DLPManualFileClassificationLastModificationDate">
    <vt:lpwstr>1537795020</vt:lpwstr>
  </property>
  <property fmtid="{D5CDD505-2E9C-101B-9397-08002B2CF9AE}" pid="6" name="DLPManualFileClassificationVersion">
    <vt:lpwstr>11.0.300.84</vt:lpwstr>
  </property>
  <property fmtid="{D5CDD505-2E9C-101B-9397-08002B2CF9AE}" pid="7" name="AuthorIds_UIVersion_3072">
    <vt:lpwstr>84</vt:lpwstr>
  </property>
  <property fmtid="{D5CDD505-2E9C-101B-9397-08002B2CF9AE}" pid="8" name="AuthorIds_UIVersion_512">
    <vt:lpwstr>84</vt:lpwstr>
  </property>
</Properties>
</file>